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BF6CF" w:themeColor="accent1" w:themeTint="33"/>
  <w:body>
    <w:p w14:paraId="02A67368" w14:textId="77777777" w:rsidR="00A569C7" w:rsidRDefault="00E146A3">
      <w:pPr>
        <w:pStyle w:val="Body"/>
        <w:spacing w:before="120" w:after="120"/>
        <w:jc w:val="center"/>
        <w:rPr>
          <w:i/>
          <w:iCs/>
          <w:sz w:val="24"/>
          <w:szCs w:val="24"/>
        </w:rPr>
      </w:pPr>
      <w:r>
        <w:rPr>
          <w:b/>
          <w:bCs/>
          <w:noProof/>
          <w:color w:val="003D75"/>
          <w:sz w:val="52"/>
          <w:szCs w:val="52"/>
          <w:u w:color="003D75"/>
        </w:rPr>
        <mc:AlternateContent>
          <mc:Choice Requires="wps">
            <w:drawing>
              <wp:anchor distT="0" distB="0" distL="0" distR="0" simplePos="0" relativeHeight="251659264" behindDoc="0" locked="0" layoutInCell="1" allowOverlap="1" wp14:anchorId="02A673C7" wp14:editId="59CCBCDE">
                <wp:simplePos x="0" y="0"/>
                <wp:positionH relativeFrom="column">
                  <wp:posOffset>-91704</wp:posOffset>
                </wp:positionH>
                <wp:positionV relativeFrom="line">
                  <wp:posOffset>-554752</wp:posOffset>
                </wp:positionV>
                <wp:extent cx="5425238" cy="921452"/>
                <wp:effectExtent l="0" t="0" r="4445"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5425238" cy="921452"/>
                        </a:xfrm>
                        <a:prstGeom prst="rect">
                          <a:avLst/>
                        </a:prstGeom>
                        <a:noFill/>
                        <a:ln w="12700" cap="flat">
                          <a:noFill/>
                          <a:miter lim="400000"/>
                        </a:ln>
                        <a:effectLst/>
                      </wps:spPr>
                      <wps:txbx>
                        <w:txbxContent>
                          <w:p w14:paraId="02A673D1" w14:textId="77777777" w:rsidR="00A569C7" w:rsidRDefault="00E146A3">
                            <w:pPr>
                              <w:pStyle w:val="Body"/>
                              <w:jc w:val="center"/>
                              <w:rPr>
                                <w:b/>
                                <w:bCs/>
                                <w:color w:val="002060"/>
                                <w:sz w:val="72"/>
                                <w:szCs w:val="72"/>
                                <w:u w:color="002060"/>
                              </w:rPr>
                            </w:pPr>
                            <w:r>
                              <w:rPr>
                                <w:b/>
                                <w:bCs/>
                                <w:color w:val="002060"/>
                                <w:sz w:val="72"/>
                                <w:szCs w:val="72"/>
                                <w:u w:color="002060"/>
                                <w:lang w:val="en-US"/>
                              </w:rPr>
                              <w:t>INSPIRATIONBASE</w:t>
                            </w:r>
                          </w:p>
                          <w:p w14:paraId="02A673D2" w14:textId="77777777" w:rsidR="00A569C7" w:rsidRDefault="00E146A3">
                            <w:pPr>
                              <w:pStyle w:val="Body"/>
                              <w:jc w:val="center"/>
                            </w:pPr>
                            <w:r>
                              <w:rPr>
                                <w:i/>
                                <w:iCs/>
                                <w:color w:val="002060"/>
                                <w:sz w:val="24"/>
                                <w:szCs w:val="24"/>
                                <w:u w:color="002060"/>
                                <w:lang w:val="en-US"/>
                              </w:rPr>
                              <w:t>A collection of ethical leadership speeches</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02A673C7" id="_x0000_t202" coordsize="21600,21600" o:spt="202" path="m,l,21600r21600,l21600,xe">
                <v:stroke joinstyle="miter"/>
                <v:path gradientshapeok="t" o:connecttype="rect"/>
              </v:shapetype>
              <v:shape id="officeArt object" o:spid="_x0000_s1026" type="#_x0000_t202" alt="Text Box 2" style="position:absolute;left:0;text-align:left;margin-left:-7.2pt;margin-top:-43.7pt;width:427.2pt;height:72.55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" filled="f" stroked="f" strokeweight="1pt">
                <v:stroke miterlimit="4"/>
                <v:textbox inset="1.27mm,1.27mm,1.27mm,1.27mm">
                  <w:txbxContent>
                    <w:p w14:paraId="02A673D1" w14:textId="77777777" w:rsidR="00A569C7" w:rsidRDefault="00E146A3">
                      <w:pPr>
                        <w:pStyle w:val="Body"/>
                        <w:jc w:val="center"/>
                        <w:rPr>
                          <w:b/>
                          <w:bCs/>
                          <w:color w:val="002060"/>
                          <w:sz w:val="72"/>
                          <w:szCs w:val="72"/>
                          <w:u w:color="002060"/>
                        </w:rPr>
                      </w:pPr>
                      <w:r>
                        <w:rPr>
                          <w:b/>
                          <w:bCs/>
                          <w:color w:val="002060"/>
                          <w:sz w:val="72"/>
                          <w:szCs w:val="72"/>
                          <w:u w:color="002060"/>
                          <w:lang w:val="en-US"/>
                        </w:rPr>
                        <w:t>INSPIRATIONBASE</w:t>
                      </w:r>
                    </w:p>
                    <w:p w14:paraId="02A673D2" w14:textId="77777777" w:rsidR="00A569C7" w:rsidRDefault="00E146A3">
                      <w:pPr>
                        <w:pStyle w:val="Body"/>
                        <w:jc w:val="center"/>
                      </w:pPr>
                      <w:r>
                        <w:rPr>
                          <w:i/>
                          <w:iCs/>
                          <w:color w:val="002060"/>
                          <w:sz w:val="24"/>
                          <w:szCs w:val="24"/>
                          <w:u w:color="002060"/>
                          <w:lang w:val="en-US"/>
                        </w:rPr>
                        <w:t>A collection of ethical leadership speeches</w:t>
                      </w:r>
                    </w:p>
                  </w:txbxContent>
                </v:textbox>
                <w10:wrap anchory="line"/>
              </v:shape>
            </w:pict>
          </mc:Fallback>
        </mc:AlternateContent>
      </w:r>
      <w:r>
        <w:rPr>
          <w:b/>
          <w:bCs/>
          <w:noProof/>
          <w:color w:val="003D75"/>
          <w:sz w:val="52"/>
          <w:szCs w:val="52"/>
          <w:u w:color="003D75"/>
        </w:rPr>
        <mc:AlternateContent>
          <mc:Choice Requires="wps">
            <w:drawing>
              <wp:anchor distT="0" distB="0" distL="0" distR="0" simplePos="0" relativeHeight="251660288" behindDoc="0" locked="0" layoutInCell="1" allowOverlap="1" wp14:anchorId="02A673C9" wp14:editId="02A673CA">
                <wp:simplePos x="0" y="0"/>
                <wp:positionH relativeFrom="column">
                  <wp:posOffset>-2152014</wp:posOffset>
                </wp:positionH>
                <wp:positionV relativeFrom="line">
                  <wp:posOffset>-908436</wp:posOffset>
                </wp:positionV>
                <wp:extent cx="2003425" cy="1494791"/>
                <wp:effectExtent l="0" t="0" r="0" b="0"/>
                <wp:wrapNone/>
                <wp:docPr id="1073741827" name="officeArt object" descr="Rectangle 5"/>
                <wp:cNvGraphicFramePr/>
                <a:graphic xmlns:a="http://schemas.openxmlformats.org/drawingml/2006/main">
                  <a:graphicData uri="http://schemas.microsoft.com/office/word/2010/wordprocessingShape">
                    <wps:wsp>
                      <wps:cNvSpPr/>
                      <wps:spPr>
                        <a:xfrm>
                          <a:off x="0" y="0"/>
                          <a:ext cx="2003425" cy="1494791"/>
                        </a:xfrm>
                        <a:prstGeom prst="rect">
                          <a:avLst/>
                        </a:prstGeom>
                        <a:solidFill>
                          <a:schemeClr val="accent1"/>
                        </a:solidFill>
                        <a:ln w="25400" cap="flat">
                          <a:solidFill>
                            <a:srgbClr val="6F911A"/>
                          </a:solidFill>
                          <a:prstDash val="solid"/>
                          <a:round/>
                        </a:ln>
                        <a:effectLst/>
                      </wps:spPr>
                      <wps:txbx>
                        <w:txbxContent>
                          <w:p w14:paraId="02A673D3" w14:textId="77777777" w:rsidR="00A569C7" w:rsidRPr="003B383A" w:rsidRDefault="00E146A3">
                            <w:pPr>
                              <w:pStyle w:val="Body"/>
                              <w:jc w:val="center"/>
                              <w:rPr>
                                <w:color w:val="FFFFFF" w:themeColor="background1"/>
                                <w:sz w:val="56"/>
                                <w:szCs w:val="56"/>
                                <w:u w:color="FF0000"/>
                              </w:rPr>
                            </w:pPr>
                            <w:r w:rsidRPr="003B383A">
                              <w:rPr>
                                <w:color w:val="FFFFFF" w:themeColor="background1"/>
                                <w:sz w:val="56"/>
                                <w:szCs w:val="56"/>
                                <w:u w:color="FF0000"/>
                                <w:lang w:val="de-DE"/>
                              </w:rPr>
                              <w:t>Peter</w:t>
                            </w:r>
                          </w:p>
                          <w:p w14:paraId="02A673D4" w14:textId="77777777" w:rsidR="00A569C7" w:rsidRPr="003B383A" w:rsidRDefault="00E146A3">
                            <w:pPr>
                              <w:pStyle w:val="Body"/>
                              <w:jc w:val="center"/>
                              <w:rPr>
                                <w:color w:val="FFFFFF" w:themeColor="background1"/>
                                <w:sz w:val="56"/>
                                <w:szCs w:val="56"/>
                              </w:rPr>
                            </w:pPr>
                            <w:r w:rsidRPr="003B383A">
                              <w:rPr>
                                <w:color w:val="FFFFFF" w:themeColor="background1"/>
                                <w:sz w:val="56"/>
                                <w:szCs w:val="56"/>
                                <w:u w:color="FF0000"/>
                                <w:lang w:val="de-DE"/>
                              </w:rPr>
                              <w:t>Singer</w:t>
                            </w:r>
                          </w:p>
                        </w:txbxContent>
                      </wps:txbx>
                      <wps:bodyPr wrap="square" lIns="45719" tIns="45719" rIns="45719" bIns="45719" numCol="1" anchor="ctr">
                        <a:noAutofit/>
                      </wps:bodyPr>
                    </wps:wsp>
                  </a:graphicData>
                </a:graphic>
              </wp:anchor>
            </w:drawing>
          </mc:Choice>
          <mc:Fallback>
            <w:pict>
              <v:rect w14:anchorId="02A673C9" id="_x0000_s1027" alt="Rectangle 5" style="position:absolute;left:0;text-align:left;margin-left:-169.45pt;margin-top:-71.55pt;width:157.75pt;height:117.7pt;z-index:251660288;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" fillcolor="#98c723 [3204]" strokecolor="#6f911a" strokeweight="2pt">
                <v:stroke joinstyle="round"/>
                <v:textbox inset="1.27mm,1.27mm,1.27mm,1.27mm">
                  <w:txbxContent>
                    <w:p w14:paraId="02A673D3" w14:textId="77777777" w:rsidR="00A569C7" w:rsidRPr="003B383A" w:rsidRDefault="00E146A3">
                      <w:pPr>
                        <w:pStyle w:val="Body"/>
                        <w:jc w:val="center"/>
                        <w:rPr>
                          <w:color w:val="FFFFFF" w:themeColor="background1"/>
                          <w:sz w:val="56"/>
                          <w:szCs w:val="56"/>
                          <w:u w:color="FF0000"/>
                        </w:rPr>
                      </w:pPr>
                      <w:r w:rsidRPr="003B383A">
                        <w:rPr>
                          <w:color w:val="FFFFFF" w:themeColor="background1"/>
                          <w:sz w:val="56"/>
                          <w:szCs w:val="56"/>
                          <w:u w:color="FF0000"/>
                          <w:lang w:val="de-DE"/>
                        </w:rPr>
                        <w:t>Peter</w:t>
                      </w:r>
                    </w:p>
                    <w:p w14:paraId="02A673D4" w14:textId="77777777" w:rsidR="00A569C7" w:rsidRPr="003B383A" w:rsidRDefault="00E146A3">
                      <w:pPr>
                        <w:pStyle w:val="Body"/>
                        <w:jc w:val="center"/>
                        <w:rPr>
                          <w:color w:val="FFFFFF" w:themeColor="background1"/>
                          <w:sz w:val="56"/>
                          <w:szCs w:val="56"/>
                        </w:rPr>
                      </w:pPr>
                      <w:r w:rsidRPr="003B383A">
                        <w:rPr>
                          <w:color w:val="FFFFFF" w:themeColor="background1"/>
                          <w:sz w:val="56"/>
                          <w:szCs w:val="56"/>
                          <w:u w:color="FF0000"/>
                          <w:lang w:val="de-DE"/>
                        </w:rPr>
                        <w:t>Singer</w:t>
                      </w:r>
                    </w:p>
                  </w:txbxContent>
                </v:textbox>
                <w10:wrap anchory="line"/>
              </v:rect>
            </w:pict>
          </mc:Fallback>
        </mc:AlternateContent>
      </w:r>
      <w:r>
        <w:rPr>
          <w:i/>
          <w:iCs/>
          <w:sz w:val="24"/>
          <w:szCs w:val="24"/>
        </w:rPr>
        <w:t xml:space="preserve"> </w:t>
      </w:r>
    </w:p>
    <w:p w14:paraId="02A67369" w14:textId="20C46189" w:rsidR="00A569C7" w:rsidRDefault="003B383A">
      <w:pPr>
        <w:pStyle w:val="Body"/>
        <w:spacing w:before="120" w:after="120"/>
        <w:jc w:val="both"/>
        <w:rPr>
          <w:i/>
          <w:iCs/>
          <w:sz w:val="24"/>
          <w:szCs w:val="24"/>
        </w:rPr>
      </w:pPr>
      <w:r>
        <w:rPr>
          <w:i/>
          <w:iCs/>
          <w:sz w:val="24"/>
          <w:szCs w:val="24"/>
          <w:lang w:val="de-DE"/>
        </w:rPr>
        <w:t xml:space="preserve"> </w:t>
      </w:r>
    </w:p>
    <w:p w14:paraId="02A6736A" w14:textId="3FF27463" w:rsidR="00A569C7" w:rsidRDefault="003B383A">
      <w:pPr>
        <w:pStyle w:val="Body"/>
        <w:spacing w:before="120" w:after="120"/>
        <w:jc w:val="both"/>
        <w:rPr>
          <w:i/>
          <w:iCs/>
          <w:color w:val="FF0000"/>
          <w:sz w:val="24"/>
          <w:szCs w:val="24"/>
          <w:u w:color="FF0000"/>
        </w:rPr>
      </w:pPr>
      <w:r>
        <w:rPr>
          <w:i/>
          <w:iCs/>
          <w:noProof/>
          <w:sz w:val="24"/>
          <w:szCs w:val="24"/>
        </w:rPr>
        <w:drawing>
          <wp:anchor distT="152400" distB="152400" distL="152400" distR="152400" simplePos="0" relativeHeight="251661312" behindDoc="0" locked="0" layoutInCell="1" allowOverlap="1" wp14:anchorId="02A673CB" wp14:editId="4AC60A23">
            <wp:simplePos x="0" y="0"/>
            <wp:positionH relativeFrom="margin">
              <wp:posOffset>-1826895</wp:posOffset>
            </wp:positionH>
            <wp:positionV relativeFrom="line">
              <wp:posOffset>322580</wp:posOffset>
            </wp:positionV>
            <wp:extent cx="1536700" cy="1609725"/>
            <wp:effectExtent l="0" t="0" r="6350" b="9525"/>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f"/>
                    <pic:cNvPicPr>
                      <a:picLocks noChangeAspect="1"/>
                    </pic:cNvPicPr>
                  </pic:nvPicPr>
                  <pic:blipFill>
                    <a:blip r:embed="rId6"/>
                    <a:stretch>
                      <a:fillRect/>
                    </a:stretch>
                  </pic:blipFill>
                  <pic:spPr>
                    <a:xfrm>
                      <a:off x="0" y="0"/>
                      <a:ext cx="1536700" cy="16097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2A6736B" w14:textId="396A5959" w:rsidR="00A569C7" w:rsidRDefault="00E146A3">
      <w:pPr>
        <w:pStyle w:val="Body"/>
        <w:rPr>
          <w:sz w:val="24"/>
          <w:szCs w:val="24"/>
        </w:rPr>
      </w:pPr>
      <w:r>
        <w:rPr>
          <w:rFonts w:eastAsia="Arial Unicode MS" w:cs="Arial Unicode MS"/>
          <w:sz w:val="24"/>
          <w:szCs w:val="24"/>
          <w:lang w:val="de-DE"/>
        </w:rPr>
        <w:t xml:space="preserve">Peter Singer is an Australian moral and political philosopher who is a key figure in the modern animal rights movement, and is best known for his influential 1975 book </w:t>
      </w:r>
      <w:r>
        <w:rPr>
          <w:rFonts w:eastAsia="Arial Unicode MS" w:cs="Arial Unicode MS"/>
          <w:i/>
          <w:iCs/>
          <w:sz w:val="24"/>
          <w:szCs w:val="24"/>
          <w:lang w:val="de-DE"/>
        </w:rPr>
        <w:t>Animal Liberation: A New Ethics for Our Treatment of Animals</w:t>
      </w:r>
      <w:r>
        <w:rPr>
          <w:rFonts w:eastAsia="Arial Unicode MS" w:cs="Arial Unicode MS"/>
          <w:sz w:val="24"/>
          <w:szCs w:val="24"/>
          <w:lang w:val="de-DE"/>
        </w:rPr>
        <w:t>, in which</w:t>
      </w:r>
      <w:r>
        <w:rPr>
          <w:rFonts w:eastAsia="Arial Unicode MS" w:cs="Arial Unicode MS"/>
          <w:i/>
          <w:iCs/>
          <w:sz w:val="24"/>
          <w:szCs w:val="24"/>
          <w:lang w:val="de-DE"/>
        </w:rPr>
        <w:t xml:space="preserve"> </w:t>
      </w:r>
      <w:r>
        <w:rPr>
          <w:rFonts w:eastAsia="Arial Unicode MS" w:cs="Arial Unicode MS"/>
          <w:sz w:val="24"/>
          <w:szCs w:val="24"/>
          <w:lang w:val="de-DE"/>
        </w:rPr>
        <w:t>he introduced the</w:t>
      </w:r>
      <w:r>
        <w:rPr>
          <w:rFonts w:eastAsia="Arial Unicode MS" w:cs="Arial Unicode MS"/>
          <w:sz w:val="24"/>
          <w:szCs w:val="24"/>
          <w:lang w:val="de-DE"/>
        </w:rPr>
        <w:t xml:space="preserve"> concept of </w:t>
      </w:r>
      <w:r>
        <w:rPr>
          <w:rFonts w:eastAsia="Arial Unicode MS" w:cs="Arial Unicode MS"/>
          <w:sz w:val="24"/>
          <w:szCs w:val="24"/>
          <w:lang w:val="nl-NL"/>
        </w:rPr>
        <w:t>speciesism</w:t>
      </w:r>
      <w:r>
        <w:rPr>
          <w:rFonts w:eastAsia="Arial Unicode MS" w:cs="Arial Unicode MS"/>
          <w:sz w:val="24"/>
          <w:szCs w:val="24"/>
          <w:lang w:val="de-DE"/>
        </w:rPr>
        <w:t xml:space="preserve"> invented by the British psychologist Richard Ryder to a broad audience. Singer is also very well known for his research in bioethics, and has devoted a lot of his time and income to environmentalism, famine, poverty, and reproductive</w:t>
      </w:r>
      <w:r>
        <w:rPr>
          <w:rFonts w:eastAsia="Arial Unicode MS" w:cs="Arial Unicode MS"/>
          <w:sz w:val="24"/>
          <w:szCs w:val="24"/>
          <w:lang w:val="de-DE"/>
        </w:rPr>
        <w:t xml:space="preserve"> rights. Some of his viewpoints, such as infanticide or euthanasia, have stirred great controversy. He considers himself a utilitarian, has published numerous books and articles, and has taught in England, Australia, and the United States. Since 1999, he h</w:t>
      </w:r>
      <w:r>
        <w:rPr>
          <w:rFonts w:eastAsia="Arial Unicode MS" w:cs="Arial Unicode MS"/>
          <w:sz w:val="24"/>
          <w:szCs w:val="24"/>
          <w:lang w:val="de-DE"/>
        </w:rPr>
        <w:t>as been Ira W. DeCamp Professor of Bioethics at Princeton University. (</w:t>
      </w:r>
      <w:r>
        <w:rPr>
          <w:rStyle w:val="Hyperlink0"/>
        </w:rPr>
        <w:fldChar w:fldCharType="begin"/>
      </w:r>
      <w:r>
        <w:rPr>
          <w:rStyle w:val="Hyperlink0"/>
        </w:rPr>
        <w:instrText xml:space="preserve"> HYPERLINK "https://www.britannica.com/biography/Peter-Singer"</w:instrText>
      </w:r>
      <w:r>
        <w:rPr>
          <w:rStyle w:val="Hyperlink0"/>
        </w:rPr>
        <w:fldChar w:fldCharType="separate"/>
      </w:r>
      <w:r>
        <w:rPr>
          <w:rStyle w:val="Hyperlink0"/>
          <w:rFonts w:eastAsia="Arial Unicode MS" w:cs="Arial Unicode MS"/>
          <w:lang w:val="en-US"/>
        </w:rPr>
        <w:t>https://www.britannica.com/biography/Peter-Singer</w:t>
      </w:r>
      <w:r>
        <w:fldChar w:fldCharType="end"/>
      </w:r>
      <w:r>
        <w:rPr>
          <w:rFonts w:eastAsia="Arial Unicode MS" w:cs="Arial Unicode MS"/>
          <w:sz w:val="24"/>
          <w:szCs w:val="24"/>
          <w:lang w:val="de-DE"/>
        </w:rPr>
        <w:t xml:space="preserve">) </w:t>
      </w:r>
    </w:p>
    <w:p w14:paraId="02A6736C" w14:textId="77777777" w:rsidR="00A569C7" w:rsidRDefault="00A569C7">
      <w:pPr>
        <w:pStyle w:val="Body"/>
        <w:rPr>
          <w:sz w:val="24"/>
          <w:szCs w:val="24"/>
        </w:rPr>
      </w:pPr>
    </w:p>
    <w:p w14:paraId="02A6738C" w14:textId="77777777" w:rsidR="00A569C7" w:rsidRDefault="00A569C7">
      <w:pPr>
        <w:pStyle w:val="Body"/>
      </w:pPr>
    </w:p>
    <w:p w14:paraId="02A6738D" w14:textId="77777777" w:rsidR="00A569C7" w:rsidRDefault="00A569C7">
      <w:pPr>
        <w:pStyle w:val="Body"/>
      </w:pPr>
    </w:p>
    <w:tbl>
      <w:tblPr>
        <w:tblW w:w="10439" w:type="dxa"/>
        <w:tblInd w:w="-24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CEACA"/>
        <w:tblLayout w:type="fixed"/>
        <w:tblLook w:val="04A0" w:firstRow="1" w:lastRow="0" w:firstColumn="1" w:lastColumn="0" w:noHBand="0" w:noVBand="1"/>
      </w:tblPr>
      <w:tblGrid>
        <w:gridCol w:w="992"/>
        <w:gridCol w:w="2552"/>
        <w:gridCol w:w="1134"/>
        <w:gridCol w:w="4178"/>
        <w:gridCol w:w="1583"/>
      </w:tblGrid>
      <w:tr w:rsidR="00A569C7" w14:paraId="02A67390" w14:textId="77777777" w:rsidTr="003B383A">
        <w:trPr>
          <w:trHeight w:val="262"/>
        </w:trPr>
        <w:tc>
          <w:tcPr>
            <w:tcW w:w="8856" w:type="dxa"/>
            <w:gridSpan w:val="4"/>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02A6738E" w14:textId="0EDD96DE" w:rsidR="00A569C7" w:rsidRDefault="00E146A3">
            <w:pPr>
              <w:pStyle w:val="Body"/>
              <w:spacing w:before="120" w:after="120"/>
            </w:pPr>
            <w:r>
              <w:rPr>
                <w:b/>
                <w:bCs/>
                <w:sz w:val="24"/>
                <w:szCs w:val="24"/>
                <w:lang w:val="en-US"/>
              </w:rPr>
              <w:t>P</w:t>
            </w:r>
            <w:r>
              <w:rPr>
                <w:b/>
                <w:bCs/>
                <w:sz w:val="24"/>
                <w:szCs w:val="24"/>
                <w:lang w:val="de-DE"/>
              </w:rPr>
              <w:t>S</w:t>
            </w:r>
            <w:r>
              <w:rPr>
                <w:b/>
                <w:bCs/>
                <w:sz w:val="24"/>
                <w:szCs w:val="24"/>
                <w:lang w:val="en-US"/>
              </w:rPr>
              <w:t xml:space="preserve"> </w:t>
            </w:r>
            <w:r>
              <w:rPr>
                <w:b/>
                <w:bCs/>
                <w:sz w:val="24"/>
                <w:szCs w:val="24"/>
                <w:lang w:val="de-DE"/>
              </w:rPr>
              <w:t>1</w:t>
            </w:r>
            <w:r>
              <w:rPr>
                <w:b/>
                <w:bCs/>
                <w:i/>
                <w:iCs/>
                <w:sz w:val="24"/>
                <w:szCs w:val="24"/>
                <w:lang w:val="en-US"/>
              </w:rPr>
              <w:t xml:space="preserve">.  </w:t>
            </w:r>
            <w:r>
              <w:rPr>
                <w:b/>
                <w:bCs/>
                <w:i/>
                <w:iCs/>
                <w:sz w:val="24"/>
                <w:szCs w:val="24"/>
                <w:lang w:val="de-DE"/>
              </w:rPr>
              <w:t>Should We All Be Vegan? / Interview with Peter Singer</w:t>
            </w:r>
          </w:p>
        </w:tc>
        <w:tc>
          <w:tcPr>
            <w:tcW w:w="1583" w:type="dxa"/>
            <w:tcBorders>
              <w:top w:val="nil"/>
              <w:left w:val="single" w:sz="4" w:space="0" w:color="98C723"/>
              <w:bottom w:val="single" w:sz="4" w:space="0" w:color="98C723"/>
              <w:right w:val="nil"/>
            </w:tcBorders>
            <w:shd w:val="clear" w:color="auto" w:fill="auto"/>
            <w:tcMar>
              <w:top w:w="80" w:type="dxa"/>
              <w:left w:w="80" w:type="dxa"/>
              <w:bottom w:w="80" w:type="dxa"/>
              <w:right w:w="80" w:type="dxa"/>
            </w:tcMar>
          </w:tcPr>
          <w:p w14:paraId="02A6738F" w14:textId="77777777" w:rsidR="00A569C7" w:rsidRDefault="00E146A3">
            <w:pPr>
              <w:pStyle w:val="Body"/>
              <w:spacing w:before="120" w:after="120"/>
            </w:pPr>
            <w:r>
              <w:rPr>
                <w:sz w:val="24"/>
                <w:szCs w:val="24"/>
                <w:lang w:val="en-US"/>
              </w:rPr>
              <w:t xml:space="preserve"> </w:t>
            </w:r>
          </w:p>
        </w:tc>
      </w:tr>
      <w:tr w:rsidR="00A569C7" w14:paraId="02A67395" w14:textId="77777777" w:rsidTr="003B383A">
        <w:trPr>
          <w:trHeight w:val="3752"/>
        </w:trPr>
        <w:tc>
          <w:tcPr>
            <w:tcW w:w="10439" w:type="dxa"/>
            <w:gridSpan w:val="5"/>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02A67391" w14:textId="77777777" w:rsidR="00A569C7" w:rsidRDefault="00E146A3">
            <w:pPr>
              <w:pStyle w:val="Body"/>
              <w:rPr>
                <w:sz w:val="24"/>
                <w:szCs w:val="24"/>
              </w:rPr>
            </w:pPr>
            <w:r>
              <w:rPr>
                <w:sz w:val="24"/>
                <w:szCs w:val="24"/>
                <w:lang w:val="en-US"/>
              </w:rPr>
              <w:t xml:space="preserve">  </w:t>
            </w:r>
          </w:p>
          <w:p w14:paraId="02A67392" w14:textId="77777777" w:rsidR="00A569C7" w:rsidRDefault="00E146A3">
            <w:pPr>
              <w:pStyle w:val="Body"/>
              <w:rPr>
                <w:sz w:val="24"/>
                <w:szCs w:val="24"/>
                <w:lang w:val="es-ES_tradnl"/>
              </w:rPr>
            </w:pPr>
            <w:r>
              <w:rPr>
                <w:sz w:val="24"/>
                <w:szCs w:val="24"/>
                <w:lang w:val="de-DE"/>
              </w:rPr>
              <w:t xml:space="preserve">Your question about </w:t>
            </w:r>
            <w:r>
              <w:rPr>
                <w:sz w:val="24"/>
                <w:szCs w:val="24"/>
                <w:lang w:val="de-DE"/>
              </w:rPr>
              <w:t>slavery: I’m, of course, not saying that there’s a a perfect analogy that what we do to animals is identical to what the European slave traders and slave owners did to slaves. But I do think that the analogy is a helpful one. I think it helps us to see a n</w:t>
            </w:r>
            <w:r>
              <w:rPr>
                <w:sz w:val="24"/>
                <w:szCs w:val="24"/>
                <w:lang w:val="de-DE"/>
              </w:rPr>
              <w:t>umber of different things. The most important analogy is that you have a powerful group; a group that is able to dominate and enslave others, and I do think we enslave animals by the billions in fact. That is able to do that, and then generates an ideology</w:t>
            </w:r>
            <w:r>
              <w:rPr>
                <w:sz w:val="24"/>
                <w:szCs w:val="24"/>
                <w:lang w:val="de-DE"/>
              </w:rPr>
              <w:t xml:space="preserve"> to justify what it’s doing. </w:t>
            </w:r>
          </w:p>
          <w:p w14:paraId="02A67393" w14:textId="77777777" w:rsidR="00A569C7" w:rsidRDefault="00A569C7">
            <w:pPr>
              <w:pStyle w:val="Body"/>
              <w:rPr>
                <w:sz w:val="24"/>
                <w:szCs w:val="24"/>
                <w:lang w:val="es-ES_tradnl"/>
              </w:rPr>
            </w:pPr>
          </w:p>
          <w:p w14:paraId="02A67394" w14:textId="77777777" w:rsidR="00A569C7" w:rsidRDefault="00E146A3">
            <w:pPr>
              <w:pStyle w:val="Body"/>
            </w:pPr>
            <w:r>
              <w:rPr>
                <w:sz w:val="24"/>
                <w:szCs w:val="24"/>
                <w:lang w:val="it-IT"/>
              </w:rPr>
              <w:t>[…]</w:t>
            </w:r>
            <w:r>
              <w:rPr>
                <w:sz w:val="24"/>
                <w:szCs w:val="24"/>
                <w:lang w:val="de-DE"/>
              </w:rPr>
              <w:t xml:space="preserve"> I think we need to be more honest about ourselves, and not only to be honest and transparent, but actually to change what we’re doing so that we treat all beings on this planet in a way that is commensurate with their nee</w:t>
            </w:r>
            <w:r>
              <w:rPr>
                <w:sz w:val="24"/>
                <w:szCs w:val="24"/>
                <w:lang w:val="de-DE"/>
              </w:rPr>
              <w:t xml:space="preserve">ds and their interests.  </w:t>
            </w:r>
          </w:p>
        </w:tc>
      </w:tr>
      <w:tr w:rsidR="00A569C7" w14:paraId="02A6739B" w14:textId="77777777" w:rsidTr="003B383A">
        <w:trPr>
          <w:trHeight w:val="1157"/>
        </w:trPr>
        <w:tc>
          <w:tcPr>
            <w:tcW w:w="992"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02A67396" w14:textId="77777777" w:rsidR="00A569C7" w:rsidRDefault="00E146A3">
            <w:pPr>
              <w:pStyle w:val="Body"/>
              <w:spacing w:before="120" w:after="120"/>
            </w:pPr>
            <w:r>
              <w:rPr>
                <w:b/>
                <w:bCs/>
                <w:sz w:val="24"/>
                <w:szCs w:val="24"/>
                <w:lang w:val="en-US"/>
              </w:rPr>
              <w:t xml:space="preserve">Date </w:t>
            </w:r>
          </w:p>
        </w:tc>
        <w:tc>
          <w:tcPr>
            <w:tcW w:w="2552"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02A67397" w14:textId="77777777" w:rsidR="00A569C7" w:rsidRDefault="00E146A3">
            <w:pPr>
              <w:pStyle w:val="Body"/>
              <w:spacing w:before="120" w:after="120"/>
              <w:rPr>
                <w:sz w:val="24"/>
                <w:szCs w:val="24"/>
              </w:rPr>
            </w:pPr>
            <w:r>
              <w:rPr>
                <w:sz w:val="24"/>
                <w:szCs w:val="24"/>
                <w:lang w:val="en-US"/>
              </w:rPr>
              <w:t>2/</w:t>
            </w:r>
            <w:r>
              <w:rPr>
                <w:sz w:val="24"/>
                <w:szCs w:val="24"/>
                <w:lang w:val="de-DE"/>
              </w:rPr>
              <w:t>3</w:t>
            </w:r>
            <w:r>
              <w:rPr>
                <w:sz w:val="24"/>
                <w:szCs w:val="24"/>
                <w:lang w:val="en-US"/>
              </w:rPr>
              <w:t>/</w:t>
            </w:r>
            <w:r>
              <w:rPr>
                <w:sz w:val="24"/>
                <w:szCs w:val="24"/>
                <w:lang w:val="de-DE"/>
              </w:rPr>
              <w:t>21</w:t>
            </w:r>
          </w:p>
          <w:p w14:paraId="02A67398" w14:textId="77777777" w:rsidR="00A569C7" w:rsidRDefault="00E146A3">
            <w:pPr>
              <w:pStyle w:val="Body"/>
              <w:spacing w:before="120" w:after="120"/>
            </w:pPr>
            <w:r>
              <w:rPr>
                <w:sz w:val="24"/>
                <w:szCs w:val="24"/>
                <w:lang w:val="en-US"/>
              </w:rPr>
              <w:t xml:space="preserve">Accessed 2 </w:t>
            </w:r>
            <w:r>
              <w:rPr>
                <w:sz w:val="24"/>
                <w:szCs w:val="24"/>
                <w:lang w:val="de-DE"/>
              </w:rPr>
              <w:t>Ap</w:t>
            </w:r>
            <w:r>
              <w:rPr>
                <w:sz w:val="24"/>
                <w:szCs w:val="24"/>
                <w:lang w:val="en-US"/>
              </w:rPr>
              <w:t>r. 2021</w:t>
            </w:r>
          </w:p>
        </w:tc>
        <w:tc>
          <w:tcPr>
            <w:tcW w:w="1134"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02A67399" w14:textId="77777777" w:rsidR="00A569C7" w:rsidRDefault="00E146A3">
            <w:pPr>
              <w:pStyle w:val="Body"/>
              <w:spacing w:before="120" w:after="120"/>
            </w:pPr>
            <w:r>
              <w:rPr>
                <w:b/>
                <w:bCs/>
                <w:sz w:val="24"/>
                <w:szCs w:val="24"/>
                <w:lang w:val="en-US"/>
              </w:rPr>
              <w:t>Source</w:t>
            </w:r>
          </w:p>
        </w:tc>
        <w:tc>
          <w:tcPr>
            <w:tcW w:w="5761" w:type="dxa"/>
            <w:gridSpan w:val="2"/>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02A6739A" w14:textId="77777777" w:rsidR="00A569C7" w:rsidRDefault="00E146A3">
            <w:pPr>
              <w:pStyle w:val="Body"/>
              <w:spacing w:before="120" w:after="120"/>
            </w:pPr>
            <w:r>
              <w:rPr>
                <w:sz w:val="24"/>
                <w:szCs w:val="24"/>
                <w:lang w:val="de-DE"/>
              </w:rPr>
              <w:t>Novara Media</w:t>
            </w:r>
            <w:r>
              <w:rPr>
                <w:sz w:val="24"/>
                <w:szCs w:val="24"/>
                <w:lang w:val="en-US"/>
              </w:rPr>
              <w:t xml:space="preserve"> on </w:t>
            </w:r>
            <w:proofErr w:type="spellStart"/>
            <w:r>
              <w:rPr>
                <w:sz w:val="24"/>
                <w:szCs w:val="24"/>
                <w:lang w:val="en-US"/>
              </w:rPr>
              <w:t>YouTub</w:t>
            </w:r>
            <w:proofErr w:type="spellEnd"/>
            <w:r>
              <w:rPr>
                <w:sz w:val="24"/>
                <w:szCs w:val="24"/>
                <w:lang w:val="de-DE"/>
              </w:rPr>
              <w:t>e (</w:t>
            </w:r>
            <w:r>
              <w:rPr>
                <w:rStyle w:val="Hyperlink0"/>
              </w:rPr>
              <w:fldChar w:fldCharType="begin"/>
            </w:r>
            <w:r>
              <w:rPr>
                <w:rStyle w:val="Hyperlink0"/>
                <w:sz w:val="24"/>
                <w:szCs w:val="24"/>
              </w:rPr>
              <w:instrText xml:space="preserve"> HYPERLINK "https://www.youtube.com/watch?v=mg8KyJ7NEYY"</w:instrText>
            </w:r>
            <w:r>
              <w:rPr>
                <w:rStyle w:val="Hyperlink0"/>
              </w:rPr>
              <w:fldChar w:fldCharType="separate"/>
            </w:r>
            <w:r>
              <w:rPr>
                <w:rStyle w:val="Hyperlink0"/>
                <w:sz w:val="24"/>
                <w:szCs w:val="24"/>
                <w:lang w:val="en-US"/>
              </w:rPr>
              <w:t>https://www.youtube.com/watch?v=mg8KyJ7NEYY</w:t>
            </w:r>
            <w:r>
              <w:rPr>
                <w:sz w:val="24"/>
                <w:szCs w:val="24"/>
              </w:rPr>
              <w:fldChar w:fldCharType="end"/>
            </w:r>
            <w:r>
              <w:rPr>
                <w:lang w:val="de-DE"/>
              </w:rPr>
              <w:t>)</w:t>
            </w:r>
            <w:r>
              <w:rPr>
                <w:sz w:val="24"/>
                <w:szCs w:val="24"/>
                <w:lang w:val="en-US"/>
              </w:rPr>
              <w:t xml:space="preserve">, min. </w:t>
            </w:r>
            <w:r>
              <w:rPr>
                <w:sz w:val="24"/>
                <w:szCs w:val="24"/>
                <w:lang w:val="de-DE"/>
              </w:rPr>
              <w:t>4:47 - 5:31, 7:20 - 7:35</w:t>
            </w:r>
            <w:r>
              <w:rPr>
                <w:sz w:val="24"/>
                <w:szCs w:val="24"/>
                <w:lang w:val="en-US"/>
              </w:rPr>
              <w:t xml:space="preserve">; close captioning </w:t>
            </w:r>
            <w:r>
              <w:rPr>
                <w:sz w:val="24"/>
                <w:szCs w:val="24"/>
                <w:lang w:val="en-US"/>
              </w:rPr>
              <w:t>available.</w:t>
            </w:r>
          </w:p>
        </w:tc>
      </w:tr>
    </w:tbl>
    <w:p w14:paraId="02A6739C" w14:textId="77777777" w:rsidR="00A569C7" w:rsidRDefault="00A569C7">
      <w:pPr>
        <w:pStyle w:val="Body"/>
      </w:pPr>
    </w:p>
    <w:p w14:paraId="02A6739D" w14:textId="77777777" w:rsidR="00A569C7" w:rsidRDefault="00A569C7">
      <w:pPr>
        <w:pStyle w:val="Body"/>
      </w:pPr>
    </w:p>
    <w:p w14:paraId="02A6739E" w14:textId="77777777" w:rsidR="00A569C7" w:rsidRDefault="00A569C7">
      <w:pPr>
        <w:pStyle w:val="Body"/>
        <w:widowControl w:val="0"/>
      </w:pPr>
    </w:p>
    <w:p w14:paraId="02A6739F" w14:textId="77777777" w:rsidR="00A569C7" w:rsidRDefault="00A569C7">
      <w:pPr>
        <w:pStyle w:val="Body"/>
        <w:widowControl w:val="0"/>
      </w:pPr>
    </w:p>
    <w:tbl>
      <w:tblPr>
        <w:tblW w:w="10439" w:type="dxa"/>
        <w:tblInd w:w="-24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CEACA"/>
        <w:tblLayout w:type="fixed"/>
        <w:tblLook w:val="04A0" w:firstRow="1" w:lastRow="0" w:firstColumn="1" w:lastColumn="0" w:noHBand="0" w:noVBand="1"/>
      </w:tblPr>
      <w:tblGrid>
        <w:gridCol w:w="992"/>
        <w:gridCol w:w="2694"/>
        <w:gridCol w:w="1276"/>
        <w:gridCol w:w="3927"/>
        <w:gridCol w:w="1550"/>
      </w:tblGrid>
      <w:tr w:rsidR="00A569C7" w14:paraId="02A673A2" w14:textId="77777777" w:rsidTr="003B383A">
        <w:trPr>
          <w:trHeight w:val="605"/>
        </w:trPr>
        <w:tc>
          <w:tcPr>
            <w:tcW w:w="8889" w:type="dxa"/>
            <w:gridSpan w:val="4"/>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02A673A0" w14:textId="557C75D1" w:rsidR="00A569C7" w:rsidRPr="00E146A3" w:rsidRDefault="00E146A3" w:rsidP="00E146A3">
            <w:pPr>
              <w:pStyle w:val="Heading"/>
              <w:keepNext/>
              <w:rPr>
                <w:rFonts w:ascii="Calibri" w:hAnsi="Calibri" w:cs="Calibri"/>
              </w:rPr>
            </w:pPr>
            <w:r w:rsidRPr="00E146A3">
              <w:rPr>
                <w:rFonts w:ascii="Calibri" w:hAnsi="Calibri" w:cs="Calibri"/>
                <w:sz w:val="24"/>
                <w:szCs w:val="24"/>
              </w:rPr>
              <w:t>P</w:t>
            </w:r>
            <w:r w:rsidRPr="00E146A3">
              <w:rPr>
                <w:rFonts w:ascii="Calibri" w:hAnsi="Calibri" w:cs="Calibri"/>
                <w:sz w:val="24"/>
                <w:szCs w:val="24"/>
                <w:lang w:val="de-DE"/>
              </w:rPr>
              <w:t>S</w:t>
            </w:r>
            <w:r w:rsidRPr="00E146A3">
              <w:rPr>
                <w:rFonts w:ascii="Calibri" w:hAnsi="Calibri" w:cs="Calibri"/>
                <w:sz w:val="24"/>
                <w:szCs w:val="24"/>
              </w:rPr>
              <w:t xml:space="preserve"> </w:t>
            </w:r>
            <w:r>
              <w:rPr>
                <w:rFonts w:ascii="Calibri" w:hAnsi="Calibri" w:cs="Calibri"/>
                <w:sz w:val="24"/>
                <w:szCs w:val="24"/>
                <w:lang w:val="de-DE"/>
              </w:rPr>
              <w:t>2</w:t>
            </w:r>
            <w:r w:rsidRPr="00E146A3">
              <w:rPr>
                <w:rFonts w:ascii="Calibri" w:hAnsi="Calibri" w:cs="Calibri"/>
                <w:sz w:val="24"/>
                <w:szCs w:val="24"/>
              </w:rPr>
              <w:t>.</w:t>
            </w:r>
            <w:r w:rsidRPr="00E146A3">
              <w:rPr>
                <w:rFonts w:ascii="Calibri" w:hAnsi="Calibri" w:cs="Calibri"/>
                <w:i/>
                <w:iCs/>
                <w:sz w:val="24"/>
                <w:szCs w:val="24"/>
              </w:rPr>
              <w:t xml:space="preserve">  </w:t>
            </w:r>
            <w:r w:rsidRPr="00E146A3">
              <w:rPr>
                <w:rFonts w:ascii="Calibri" w:hAnsi="Calibri" w:cs="Calibri"/>
                <w:i/>
                <w:iCs/>
                <w:sz w:val="24"/>
                <w:szCs w:val="24"/>
                <w:lang w:val="de-DE"/>
              </w:rPr>
              <w:t>Peter Singer: Philosophy, controversy, and the importance of free speech</w:t>
            </w:r>
          </w:p>
        </w:tc>
        <w:tc>
          <w:tcPr>
            <w:tcW w:w="1550" w:type="dxa"/>
            <w:tcBorders>
              <w:top w:val="nil"/>
              <w:left w:val="single" w:sz="4" w:space="0" w:color="98C723"/>
              <w:bottom w:val="single" w:sz="4" w:space="0" w:color="98C723"/>
              <w:right w:val="nil"/>
            </w:tcBorders>
            <w:shd w:val="clear" w:color="auto" w:fill="auto"/>
            <w:tcMar>
              <w:top w:w="80" w:type="dxa"/>
              <w:left w:w="80" w:type="dxa"/>
              <w:bottom w:w="80" w:type="dxa"/>
              <w:right w:w="80" w:type="dxa"/>
            </w:tcMar>
          </w:tcPr>
          <w:p w14:paraId="02A673A1" w14:textId="77777777" w:rsidR="00A569C7" w:rsidRPr="00E146A3" w:rsidRDefault="00E146A3">
            <w:pPr>
              <w:pStyle w:val="Body"/>
              <w:spacing w:before="120" w:after="120"/>
            </w:pPr>
            <w:r w:rsidRPr="00E146A3">
              <w:rPr>
                <w:sz w:val="24"/>
                <w:szCs w:val="24"/>
                <w:lang w:val="en-US"/>
              </w:rPr>
              <w:t xml:space="preserve"> </w:t>
            </w:r>
          </w:p>
        </w:tc>
      </w:tr>
      <w:tr w:rsidR="003B383A" w14:paraId="6262AAA7" w14:textId="77777777" w:rsidTr="009D7F78">
        <w:trPr>
          <w:trHeight w:val="605"/>
        </w:trPr>
        <w:tc>
          <w:tcPr>
            <w:tcW w:w="10439" w:type="dxa"/>
            <w:gridSpan w:val="5"/>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61FEDEA9" w14:textId="77777777" w:rsidR="003B383A" w:rsidRPr="003B383A" w:rsidRDefault="003B383A" w:rsidP="003B383A">
            <w:pPr>
              <w:pStyle w:val="Body"/>
              <w:spacing w:before="120" w:after="120"/>
              <w:rPr>
                <w:sz w:val="24"/>
                <w:szCs w:val="24"/>
                <w:lang w:val="en-US"/>
              </w:rPr>
            </w:pPr>
            <w:r w:rsidRPr="003B383A">
              <w:rPr>
                <w:sz w:val="24"/>
                <w:szCs w:val="24"/>
                <w:lang w:val="en-US"/>
              </w:rPr>
              <w:t>[…] [P]</w:t>
            </w:r>
            <w:proofErr w:type="spellStart"/>
            <w:r w:rsidRPr="003B383A">
              <w:rPr>
                <w:sz w:val="24"/>
                <w:szCs w:val="24"/>
                <w:lang w:val="en-US"/>
              </w:rPr>
              <w:t>hilosophy</w:t>
            </w:r>
            <w:proofErr w:type="spellEnd"/>
            <w:r w:rsidRPr="003B383A">
              <w:rPr>
                <w:sz w:val="24"/>
                <w:szCs w:val="24"/>
                <w:lang w:val="en-US"/>
              </w:rPr>
              <w:t xml:space="preserve"> […] has a long history of causing offense. That tradition goes back to Socrates in ancient Athens. The Oracle of Delphi said Socrates was the wisest person. That puzzled </w:t>
            </w:r>
            <w:proofErr w:type="gramStart"/>
            <w:r w:rsidRPr="003B383A">
              <w:rPr>
                <w:sz w:val="24"/>
                <w:szCs w:val="24"/>
                <w:lang w:val="en-US"/>
              </w:rPr>
              <w:t>Socrates, because</w:t>
            </w:r>
            <w:proofErr w:type="gramEnd"/>
            <w:r w:rsidRPr="003B383A">
              <w:rPr>
                <w:sz w:val="24"/>
                <w:szCs w:val="24"/>
                <w:lang w:val="en-US"/>
              </w:rPr>
              <w:t xml:space="preserve"> he realized that there were so many things he didn’t know. And then he thought about it and talked to people about it, and he realized that he was the wisest person, because he knew that there were so many things that he </w:t>
            </w:r>
            <w:proofErr w:type="gramStart"/>
            <w:r w:rsidRPr="003B383A">
              <w:rPr>
                <w:sz w:val="24"/>
                <w:szCs w:val="24"/>
                <w:lang w:val="en-US"/>
              </w:rPr>
              <w:t>didn’t</w:t>
            </w:r>
            <w:proofErr w:type="gramEnd"/>
            <w:r w:rsidRPr="003B383A">
              <w:rPr>
                <w:sz w:val="24"/>
                <w:szCs w:val="24"/>
                <w:lang w:val="en-US"/>
              </w:rPr>
              <w:t xml:space="preserve"> know, whereas all of the other people thought that they knew everything, or that they knew a great deal when, in fact, they didn’t. </w:t>
            </w:r>
            <w:proofErr w:type="gramStart"/>
            <w:r w:rsidRPr="003B383A">
              <w:rPr>
                <w:sz w:val="24"/>
                <w:szCs w:val="24"/>
                <w:lang w:val="en-US"/>
              </w:rPr>
              <w:t>So</w:t>
            </w:r>
            <w:proofErr w:type="gramEnd"/>
            <w:r w:rsidRPr="003B383A">
              <w:rPr>
                <w:sz w:val="24"/>
                <w:szCs w:val="24"/>
                <w:lang w:val="en-US"/>
              </w:rPr>
              <w:t xml:space="preserve"> Socrates spent a lot of time demonstrating to his fellow Athenians how little they knew; that they didn’t, for example, understand a basic moral concept like justice, which is the subject of the Republic. And in pushing them to examine their ignorance, exposing their ignorance, he undoubtedly offended many of them. And for this, perhaps for this, </w:t>
            </w:r>
            <w:proofErr w:type="gramStart"/>
            <w:r w:rsidRPr="003B383A">
              <w:rPr>
                <w:sz w:val="24"/>
                <w:szCs w:val="24"/>
                <w:lang w:val="en-US"/>
              </w:rPr>
              <w:t>I’m</w:t>
            </w:r>
            <w:proofErr w:type="gramEnd"/>
            <w:r w:rsidRPr="003B383A">
              <w:rPr>
                <w:sz w:val="24"/>
                <w:szCs w:val="24"/>
                <w:lang w:val="en-US"/>
              </w:rPr>
              <w:t xml:space="preserve"> not a historian, but perhaps anyway, we do know that he was condemned to death by drinking hemlock, so perhaps he paid the price for offending his fellow Athenians, making himself unpopular. But I think we philosophers ought to accept that this is part of our tradition, that we want to challenge people , that we </w:t>
            </w:r>
            <w:proofErr w:type="spellStart"/>
            <w:r w:rsidRPr="003B383A">
              <w:rPr>
                <w:sz w:val="24"/>
                <w:szCs w:val="24"/>
                <w:lang w:val="en-US"/>
              </w:rPr>
              <w:t>wanna</w:t>
            </w:r>
            <w:proofErr w:type="spellEnd"/>
            <w:r w:rsidRPr="003B383A">
              <w:rPr>
                <w:sz w:val="24"/>
                <w:szCs w:val="24"/>
                <w:lang w:val="en-US"/>
              </w:rPr>
              <w:t xml:space="preserve"> show people that they don’t know as much as they think that they know, and we </w:t>
            </w:r>
            <w:proofErr w:type="spellStart"/>
            <w:r w:rsidRPr="003B383A">
              <w:rPr>
                <w:sz w:val="24"/>
                <w:szCs w:val="24"/>
                <w:lang w:val="en-US"/>
              </w:rPr>
              <w:t>wanna</w:t>
            </w:r>
            <w:proofErr w:type="spellEnd"/>
            <w:r w:rsidRPr="003B383A">
              <w:rPr>
                <w:sz w:val="24"/>
                <w:szCs w:val="24"/>
                <w:lang w:val="en-US"/>
              </w:rPr>
              <w:t xml:space="preserve"> challenge them to examine their life, we </w:t>
            </w:r>
            <w:proofErr w:type="spellStart"/>
            <w:r w:rsidRPr="003B383A">
              <w:rPr>
                <w:sz w:val="24"/>
                <w:szCs w:val="24"/>
                <w:lang w:val="en-US"/>
              </w:rPr>
              <w:t>wanna</w:t>
            </w:r>
            <w:proofErr w:type="spellEnd"/>
            <w:r w:rsidRPr="003B383A">
              <w:rPr>
                <w:sz w:val="24"/>
                <w:szCs w:val="24"/>
                <w:lang w:val="en-US"/>
              </w:rPr>
              <w:t xml:space="preserve"> ask them if they’re living an ethical life, and that can also be an offensive question if we have a line of argument that suggests that perhaps they’re not. And if </w:t>
            </w:r>
            <w:proofErr w:type="gramStart"/>
            <w:r w:rsidRPr="003B383A">
              <w:rPr>
                <w:sz w:val="24"/>
                <w:szCs w:val="24"/>
                <w:lang w:val="en-US"/>
              </w:rPr>
              <w:t>we’re</w:t>
            </w:r>
            <w:proofErr w:type="gramEnd"/>
            <w:r w:rsidRPr="003B383A">
              <w:rPr>
                <w:sz w:val="24"/>
                <w:szCs w:val="24"/>
                <w:lang w:val="en-US"/>
              </w:rPr>
              <w:t xml:space="preserve"> to do that, do our job properly, then we need a license to cause offense. Still, you might say there have to be some limits to free speech </w:t>
            </w:r>
          </w:p>
          <w:p w14:paraId="09B0F721" w14:textId="77777777" w:rsidR="003B383A" w:rsidRPr="003B383A" w:rsidRDefault="003B383A" w:rsidP="003B383A">
            <w:pPr>
              <w:pStyle w:val="Body"/>
              <w:spacing w:before="120" w:after="120"/>
              <w:rPr>
                <w:sz w:val="24"/>
                <w:szCs w:val="24"/>
                <w:lang w:val="en-US"/>
              </w:rPr>
            </w:pPr>
          </w:p>
          <w:p w14:paraId="65055885" w14:textId="77777777" w:rsidR="003B383A" w:rsidRPr="003B383A" w:rsidRDefault="003B383A" w:rsidP="003B383A">
            <w:pPr>
              <w:pStyle w:val="Body"/>
              <w:spacing w:before="120" w:after="120"/>
              <w:rPr>
                <w:sz w:val="24"/>
                <w:szCs w:val="24"/>
                <w:lang w:val="en-US"/>
              </w:rPr>
            </w:pPr>
            <w:r w:rsidRPr="003B383A">
              <w:rPr>
                <w:sz w:val="24"/>
                <w:szCs w:val="24"/>
                <w:lang w:val="en-US"/>
              </w:rPr>
              <w:lastRenderedPageBreak/>
              <w:t xml:space="preserve">[…] And many countries in Europe, many European countries, my own native country of Australia, do have laws against racial vilification or incitement to racial hatred. </w:t>
            </w:r>
            <w:proofErr w:type="gramStart"/>
            <w:r w:rsidRPr="003B383A">
              <w:rPr>
                <w:sz w:val="24"/>
                <w:szCs w:val="24"/>
                <w:lang w:val="en-US"/>
              </w:rPr>
              <w:t>It’s</w:t>
            </w:r>
            <w:proofErr w:type="gramEnd"/>
            <w:r w:rsidRPr="003B383A">
              <w:rPr>
                <w:sz w:val="24"/>
                <w:szCs w:val="24"/>
                <w:lang w:val="en-US"/>
              </w:rPr>
              <w:t xml:space="preserve"> more difficult here because of the First Amendment and its interpretation by the Supreme Court. But I think such laws can be justified, provided we interpret incitement to racial hatred or racial vilification narrowly, not in terms of the content of what is said so much as in terms of whether it is an incitement to hatred, which is attempting to arouse emotions, arouse hostile emotions in people towards a racial or ethnic group. </w:t>
            </w:r>
            <w:proofErr w:type="gramStart"/>
            <w:r w:rsidRPr="003B383A">
              <w:rPr>
                <w:sz w:val="24"/>
                <w:szCs w:val="24"/>
                <w:lang w:val="en-US"/>
              </w:rPr>
              <w:t>So</w:t>
            </w:r>
            <w:proofErr w:type="gramEnd"/>
            <w:r w:rsidRPr="003B383A">
              <w:rPr>
                <w:sz w:val="24"/>
                <w:szCs w:val="24"/>
                <w:lang w:val="en-US"/>
              </w:rPr>
              <w:t xml:space="preserve"> hatred is an emotion to try to arouse those hostile emotions seems to me to go beyond the bands of protected speech because it’s not really an expression of ideas which might appeal to our intellect but an appeal to our emotions. </w:t>
            </w:r>
          </w:p>
          <w:p w14:paraId="1921D49D" w14:textId="77777777" w:rsidR="003B383A" w:rsidRPr="003B383A" w:rsidRDefault="003B383A" w:rsidP="003B383A">
            <w:pPr>
              <w:pStyle w:val="Body"/>
              <w:spacing w:before="120" w:after="120"/>
              <w:rPr>
                <w:sz w:val="24"/>
                <w:szCs w:val="24"/>
                <w:lang w:val="en-US"/>
              </w:rPr>
            </w:pPr>
          </w:p>
          <w:p w14:paraId="06436412" w14:textId="41E64CE6" w:rsidR="003B383A" w:rsidRDefault="003B383A" w:rsidP="003B383A">
            <w:pPr>
              <w:pStyle w:val="Body"/>
              <w:spacing w:before="120" w:after="120"/>
              <w:rPr>
                <w:sz w:val="24"/>
                <w:szCs w:val="24"/>
                <w:lang w:val="en-US"/>
              </w:rPr>
            </w:pPr>
            <w:r w:rsidRPr="003B383A">
              <w:rPr>
                <w:sz w:val="24"/>
                <w:szCs w:val="24"/>
                <w:lang w:val="en-US"/>
              </w:rPr>
              <w:t xml:space="preserve">[…] Obviously, I think philosophy is a great major to take. Not only because of the </w:t>
            </w:r>
            <w:proofErr w:type="gramStart"/>
            <w:r w:rsidRPr="003B383A">
              <w:rPr>
                <w:sz w:val="24"/>
                <w:szCs w:val="24"/>
                <w:lang w:val="en-US"/>
              </w:rPr>
              <w:t>particular content</w:t>
            </w:r>
            <w:proofErr w:type="gramEnd"/>
            <w:r w:rsidRPr="003B383A">
              <w:rPr>
                <w:sz w:val="24"/>
                <w:szCs w:val="24"/>
                <w:lang w:val="en-US"/>
              </w:rPr>
              <w:t xml:space="preserve">, but it is something that helps you think, and I think that’s really important. But you </w:t>
            </w:r>
            <w:proofErr w:type="gramStart"/>
            <w:r w:rsidRPr="003B383A">
              <w:rPr>
                <w:sz w:val="24"/>
                <w:szCs w:val="24"/>
                <w:lang w:val="en-US"/>
              </w:rPr>
              <w:t>have to</w:t>
            </w:r>
            <w:proofErr w:type="gramEnd"/>
            <w:r w:rsidRPr="003B383A">
              <w:rPr>
                <w:sz w:val="24"/>
                <w:szCs w:val="24"/>
                <w:lang w:val="en-US"/>
              </w:rPr>
              <w:t xml:space="preserve"> think about your own abilities and what you’re going to enjoy taking, and I think that’s also important, and, you know, there’s a whole lot of things that are useful and valuable, and I’m not </w:t>
            </w:r>
            <w:proofErr w:type="spellStart"/>
            <w:r w:rsidRPr="003B383A">
              <w:rPr>
                <w:sz w:val="24"/>
                <w:szCs w:val="24"/>
                <w:lang w:val="en-US"/>
              </w:rPr>
              <w:t>gonna</w:t>
            </w:r>
            <w:proofErr w:type="spellEnd"/>
            <w:r w:rsidRPr="003B383A">
              <w:rPr>
                <w:sz w:val="24"/>
                <w:szCs w:val="24"/>
                <w:lang w:val="en-US"/>
              </w:rPr>
              <w:t xml:space="preserve"> put down some rather than others. </w:t>
            </w:r>
            <w:proofErr w:type="gramStart"/>
            <w:r w:rsidRPr="003B383A">
              <w:rPr>
                <w:sz w:val="24"/>
                <w:szCs w:val="24"/>
                <w:lang w:val="en-US"/>
              </w:rPr>
              <w:t>I’ve</w:t>
            </w:r>
            <w:proofErr w:type="gramEnd"/>
            <w:r w:rsidRPr="003B383A">
              <w:rPr>
                <w:sz w:val="24"/>
                <w:szCs w:val="24"/>
                <w:lang w:val="en-US"/>
              </w:rPr>
              <w:t xml:space="preserve"> been interested in the areas like development and global poverty and overcoming that, so working in that area is important. Working on things like international relations to produce peace and a better world is also important. You know, biomedical stuff is important because you can go do research that can find ways of reducing the burden of disease. I think </w:t>
            </w:r>
            <w:proofErr w:type="gramStart"/>
            <w:r w:rsidRPr="003B383A">
              <w:rPr>
                <w:sz w:val="24"/>
                <w:szCs w:val="24"/>
                <w:lang w:val="en-US"/>
              </w:rPr>
              <w:t>all of</w:t>
            </w:r>
            <w:proofErr w:type="gramEnd"/>
            <w:r w:rsidRPr="003B383A">
              <w:rPr>
                <w:sz w:val="24"/>
                <w:szCs w:val="24"/>
                <w:lang w:val="en-US"/>
              </w:rPr>
              <w:t xml:space="preserve"> those issues are really important.</w:t>
            </w:r>
          </w:p>
        </w:tc>
      </w:tr>
      <w:tr w:rsidR="00A569C7" w14:paraId="02A673AE" w14:textId="77777777" w:rsidTr="003B383A">
        <w:trPr>
          <w:trHeight w:val="1457"/>
        </w:trPr>
        <w:tc>
          <w:tcPr>
            <w:tcW w:w="992"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02A673A9" w14:textId="77777777" w:rsidR="00A569C7" w:rsidRDefault="00E146A3">
            <w:pPr>
              <w:pStyle w:val="Body"/>
              <w:spacing w:before="120" w:after="120"/>
            </w:pPr>
            <w:r>
              <w:rPr>
                <w:b/>
                <w:bCs/>
                <w:sz w:val="24"/>
                <w:szCs w:val="24"/>
                <w:lang w:val="en-US"/>
              </w:rPr>
              <w:lastRenderedPageBreak/>
              <w:t xml:space="preserve">Date </w:t>
            </w:r>
          </w:p>
        </w:tc>
        <w:tc>
          <w:tcPr>
            <w:tcW w:w="2694"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02A673AA" w14:textId="77777777" w:rsidR="00A569C7" w:rsidRDefault="00E146A3">
            <w:pPr>
              <w:pStyle w:val="Body"/>
              <w:spacing w:before="120" w:after="120"/>
              <w:rPr>
                <w:sz w:val="24"/>
                <w:szCs w:val="24"/>
              </w:rPr>
            </w:pPr>
            <w:r>
              <w:rPr>
                <w:sz w:val="24"/>
                <w:szCs w:val="24"/>
                <w:lang w:val="de-DE"/>
              </w:rPr>
              <w:t>5</w:t>
            </w:r>
            <w:r>
              <w:rPr>
                <w:sz w:val="24"/>
                <w:szCs w:val="24"/>
                <w:lang w:val="en-US"/>
              </w:rPr>
              <w:t>/</w:t>
            </w:r>
            <w:r>
              <w:rPr>
                <w:sz w:val="24"/>
                <w:szCs w:val="24"/>
                <w:lang w:val="de-DE"/>
              </w:rPr>
              <w:t>12</w:t>
            </w:r>
            <w:r>
              <w:rPr>
                <w:sz w:val="24"/>
                <w:szCs w:val="24"/>
                <w:lang w:val="en-US"/>
              </w:rPr>
              <w:t>/</w:t>
            </w:r>
            <w:r>
              <w:rPr>
                <w:sz w:val="24"/>
                <w:szCs w:val="24"/>
                <w:lang w:val="de-DE"/>
              </w:rPr>
              <w:t>17</w:t>
            </w:r>
          </w:p>
          <w:p w14:paraId="02A673AB" w14:textId="77777777" w:rsidR="00A569C7" w:rsidRDefault="00E146A3">
            <w:pPr>
              <w:pStyle w:val="Body"/>
              <w:spacing w:before="120" w:after="120"/>
            </w:pPr>
            <w:r>
              <w:rPr>
                <w:sz w:val="24"/>
                <w:szCs w:val="24"/>
                <w:lang w:val="en-US"/>
              </w:rPr>
              <w:t xml:space="preserve">Accessed </w:t>
            </w:r>
            <w:r>
              <w:rPr>
                <w:sz w:val="24"/>
                <w:szCs w:val="24"/>
                <w:lang w:val="de-DE"/>
              </w:rPr>
              <w:t>2</w:t>
            </w:r>
            <w:r>
              <w:rPr>
                <w:sz w:val="24"/>
                <w:szCs w:val="24"/>
                <w:lang w:val="en-US"/>
              </w:rPr>
              <w:t xml:space="preserve"> </w:t>
            </w:r>
            <w:r>
              <w:rPr>
                <w:sz w:val="24"/>
                <w:szCs w:val="24"/>
                <w:lang w:val="de-DE"/>
              </w:rPr>
              <w:t>Ap</w:t>
            </w:r>
            <w:r>
              <w:rPr>
                <w:sz w:val="24"/>
                <w:szCs w:val="24"/>
                <w:lang w:val="en-US"/>
              </w:rPr>
              <w:t>r. 2021</w:t>
            </w:r>
          </w:p>
        </w:tc>
        <w:tc>
          <w:tcPr>
            <w:tcW w:w="1276"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02A673AC" w14:textId="77777777" w:rsidR="00A569C7" w:rsidRDefault="00E146A3">
            <w:pPr>
              <w:pStyle w:val="Body"/>
              <w:spacing w:before="120" w:after="120"/>
            </w:pPr>
            <w:r>
              <w:rPr>
                <w:b/>
                <w:bCs/>
                <w:sz w:val="24"/>
                <w:szCs w:val="24"/>
                <w:lang w:val="en-US"/>
              </w:rPr>
              <w:t>Source</w:t>
            </w:r>
          </w:p>
        </w:tc>
        <w:tc>
          <w:tcPr>
            <w:tcW w:w="5477" w:type="dxa"/>
            <w:gridSpan w:val="2"/>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02A673AD" w14:textId="77777777" w:rsidR="00A569C7" w:rsidRDefault="00E146A3">
            <w:pPr>
              <w:pStyle w:val="Body"/>
              <w:spacing w:before="120" w:after="120"/>
            </w:pPr>
            <w:r>
              <w:rPr>
                <w:sz w:val="24"/>
                <w:szCs w:val="24"/>
                <w:lang w:val="de-DE"/>
              </w:rPr>
              <w:t>WellesleyCollege</w:t>
            </w:r>
            <w:r>
              <w:rPr>
                <w:sz w:val="24"/>
                <w:szCs w:val="24"/>
                <w:lang w:val="en-US"/>
              </w:rPr>
              <w:t xml:space="preserve"> on YouTube</w:t>
            </w:r>
            <w:r>
              <w:rPr>
                <w:sz w:val="24"/>
                <w:szCs w:val="24"/>
                <w:lang w:val="de-DE"/>
              </w:rPr>
              <w:t xml:space="preserve"> (</w:t>
            </w:r>
            <w:r>
              <w:rPr>
                <w:rStyle w:val="Hyperlink0"/>
              </w:rPr>
              <w:fldChar w:fldCharType="begin"/>
            </w:r>
            <w:r>
              <w:rPr>
                <w:rStyle w:val="Hyperlink0"/>
                <w:sz w:val="24"/>
                <w:szCs w:val="24"/>
              </w:rPr>
              <w:instrText xml:space="preserve"> HYPERLINK "https://www.youtube.com/watch?v=v7z6eQ_4s20"</w:instrText>
            </w:r>
            <w:r>
              <w:rPr>
                <w:rStyle w:val="Hyperlink0"/>
              </w:rPr>
              <w:fldChar w:fldCharType="separate"/>
            </w:r>
            <w:r>
              <w:rPr>
                <w:rStyle w:val="Hyperlink0"/>
                <w:sz w:val="24"/>
                <w:szCs w:val="24"/>
                <w:lang w:val="en-US"/>
              </w:rPr>
              <w:t>https://www.youtube.com/watch?v=v7z6eQ_4s20</w:t>
            </w:r>
            <w:r>
              <w:rPr>
                <w:sz w:val="24"/>
                <w:szCs w:val="24"/>
              </w:rPr>
              <w:fldChar w:fldCharType="end"/>
            </w:r>
            <w:r>
              <w:rPr>
                <w:lang w:val="de-DE"/>
              </w:rPr>
              <w:t>)</w:t>
            </w:r>
            <w:r>
              <w:rPr>
                <w:sz w:val="24"/>
                <w:szCs w:val="24"/>
                <w:lang w:val="en-US"/>
              </w:rPr>
              <w:t xml:space="preserve">, min. </w:t>
            </w:r>
            <w:r>
              <w:rPr>
                <w:sz w:val="24"/>
                <w:szCs w:val="24"/>
                <w:lang w:val="de-DE"/>
              </w:rPr>
              <w:t>28:20 - 30:26, 32:06 - 33:10, 1:19:53 - 1:20:46</w:t>
            </w:r>
            <w:r>
              <w:rPr>
                <w:sz w:val="24"/>
                <w:szCs w:val="24"/>
                <w:lang w:val="en-US"/>
              </w:rPr>
              <w:t xml:space="preserve">; </w:t>
            </w:r>
            <w:r>
              <w:rPr>
                <w:sz w:val="24"/>
                <w:szCs w:val="24"/>
                <w:lang w:val="de-DE"/>
              </w:rPr>
              <w:t xml:space="preserve">close </w:t>
            </w:r>
            <w:r>
              <w:rPr>
                <w:sz w:val="24"/>
                <w:szCs w:val="24"/>
                <w:lang w:val="de-DE"/>
              </w:rPr>
              <w:t>captioning available</w:t>
            </w:r>
            <w:r>
              <w:rPr>
                <w:sz w:val="24"/>
                <w:szCs w:val="24"/>
                <w:lang w:val="en-US"/>
              </w:rPr>
              <w:t>.</w:t>
            </w:r>
            <w:r>
              <w:rPr>
                <w:lang w:val="en-US"/>
              </w:rPr>
              <w:t xml:space="preserve"> </w:t>
            </w:r>
          </w:p>
        </w:tc>
      </w:tr>
    </w:tbl>
    <w:p w14:paraId="02A673AF" w14:textId="77777777" w:rsidR="00A569C7" w:rsidRDefault="00A569C7">
      <w:pPr>
        <w:pStyle w:val="Body"/>
        <w:widowControl w:val="0"/>
      </w:pPr>
    </w:p>
    <w:p w14:paraId="02A673B0" w14:textId="77777777" w:rsidR="00A569C7" w:rsidRDefault="00A569C7">
      <w:pPr>
        <w:pStyle w:val="Body"/>
      </w:pPr>
    </w:p>
    <w:p w14:paraId="02A673B1" w14:textId="77777777" w:rsidR="00A569C7" w:rsidRDefault="00A569C7">
      <w:pPr>
        <w:pStyle w:val="Body"/>
        <w:rPr>
          <w:color w:val="FF0000"/>
          <w:u w:color="FF0000"/>
        </w:rPr>
      </w:pPr>
    </w:p>
    <w:tbl>
      <w:tblPr>
        <w:tblW w:w="10297" w:type="dxa"/>
        <w:tblInd w:w="-22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CEACA"/>
        <w:tblLayout w:type="fixed"/>
        <w:tblLook w:val="04A0" w:firstRow="1" w:lastRow="0" w:firstColumn="1" w:lastColumn="0" w:noHBand="0" w:noVBand="1"/>
      </w:tblPr>
      <w:tblGrid>
        <w:gridCol w:w="1134"/>
        <w:gridCol w:w="2835"/>
        <w:gridCol w:w="1134"/>
        <w:gridCol w:w="3665"/>
        <w:gridCol w:w="1529"/>
      </w:tblGrid>
      <w:tr w:rsidR="00A569C7" w14:paraId="02A673B4" w14:textId="77777777" w:rsidTr="003B383A">
        <w:trPr>
          <w:trHeight w:val="562"/>
        </w:trPr>
        <w:tc>
          <w:tcPr>
            <w:tcW w:w="8768" w:type="dxa"/>
            <w:gridSpan w:val="4"/>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02A673B2" w14:textId="58A19F7B" w:rsidR="00A569C7" w:rsidRDefault="00E146A3">
            <w:pPr>
              <w:pStyle w:val="Body"/>
              <w:spacing w:before="120" w:after="120"/>
            </w:pPr>
            <w:r>
              <w:rPr>
                <w:b/>
                <w:bCs/>
                <w:sz w:val="24"/>
                <w:szCs w:val="24"/>
                <w:lang w:val="en-US"/>
              </w:rPr>
              <w:t>P</w:t>
            </w:r>
            <w:r>
              <w:rPr>
                <w:b/>
                <w:bCs/>
                <w:sz w:val="24"/>
                <w:szCs w:val="24"/>
                <w:lang w:val="de-DE"/>
              </w:rPr>
              <w:t>S</w:t>
            </w:r>
            <w:r>
              <w:rPr>
                <w:b/>
                <w:bCs/>
                <w:sz w:val="24"/>
                <w:szCs w:val="24"/>
                <w:lang w:val="en-US"/>
              </w:rPr>
              <w:t xml:space="preserve"> </w:t>
            </w:r>
            <w:r>
              <w:rPr>
                <w:b/>
                <w:bCs/>
                <w:sz w:val="24"/>
                <w:szCs w:val="24"/>
                <w:lang w:val="de-DE"/>
              </w:rPr>
              <w:t>3</w:t>
            </w:r>
            <w:r>
              <w:rPr>
                <w:b/>
                <w:bCs/>
                <w:i/>
                <w:iCs/>
                <w:sz w:val="24"/>
                <w:szCs w:val="24"/>
                <w:lang w:val="en-US"/>
              </w:rPr>
              <w:t xml:space="preserve">.  </w:t>
            </w:r>
            <w:r>
              <w:rPr>
                <w:b/>
                <w:bCs/>
                <w:i/>
                <w:iCs/>
                <w:sz w:val="24"/>
                <w:szCs w:val="24"/>
                <w:lang w:val="de-DE"/>
              </w:rPr>
              <w:t xml:space="preserve">3 ethical catastrophes you can help stop, right now </w:t>
            </w:r>
            <w:r>
              <w:rPr>
                <w:b/>
                <w:bCs/>
                <w:i/>
                <w:iCs/>
                <w:sz w:val="24"/>
                <w:szCs w:val="24"/>
                <w:lang w:val="de-DE"/>
              </w:rPr>
              <w:t>/ Big Think</w:t>
            </w:r>
          </w:p>
        </w:tc>
        <w:tc>
          <w:tcPr>
            <w:tcW w:w="1529" w:type="dxa"/>
            <w:tcBorders>
              <w:top w:val="nil"/>
              <w:left w:val="single" w:sz="4" w:space="0" w:color="98C723"/>
              <w:bottom w:val="single" w:sz="4" w:space="0" w:color="98C723"/>
              <w:right w:val="nil"/>
            </w:tcBorders>
            <w:shd w:val="clear" w:color="auto" w:fill="auto"/>
            <w:tcMar>
              <w:top w:w="80" w:type="dxa"/>
              <w:left w:w="80" w:type="dxa"/>
              <w:bottom w:w="80" w:type="dxa"/>
              <w:right w:w="80" w:type="dxa"/>
            </w:tcMar>
          </w:tcPr>
          <w:p w14:paraId="02A673B3" w14:textId="77777777" w:rsidR="00A569C7" w:rsidRDefault="00E146A3">
            <w:pPr>
              <w:pStyle w:val="Body"/>
              <w:spacing w:before="120" w:after="120"/>
            </w:pPr>
            <w:r>
              <w:rPr>
                <w:sz w:val="24"/>
                <w:szCs w:val="24"/>
                <w:lang w:val="en-US"/>
              </w:rPr>
              <w:t xml:space="preserve"> </w:t>
            </w:r>
          </w:p>
        </w:tc>
      </w:tr>
      <w:tr w:rsidR="00E146A3" w14:paraId="6D822316" w14:textId="77777777" w:rsidTr="00D46CE3">
        <w:trPr>
          <w:trHeight w:val="562"/>
        </w:trPr>
        <w:tc>
          <w:tcPr>
            <w:tcW w:w="10297" w:type="dxa"/>
            <w:gridSpan w:val="5"/>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1704807D" w14:textId="77777777" w:rsidR="00E146A3" w:rsidRPr="00E146A3" w:rsidRDefault="00E146A3" w:rsidP="00E146A3">
            <w:pPr>
              <w:pStyle w:val="Body"/>
              <w:spacing w:before="120" w:after="120"/>
              <w:rPr>
                <w:sz w:val="24"/>
                <w:szCs w:val="24"/>
                <w:lang w:val="en-US"/>
              </w:rPr>
            </w:pPr>
          </w:p>
          <w:p w14:paraId="22C208AA" w14:textId="77777777" w:rsidR="00E146A3" w:rsidRPr="00E146A3" w:rsidRDefault="00E146A3" w:rsidP="00E146A3">
            <w:pPr>
              <w:pStyle w:val="Body"/>
              <w:spacing w:before="120" w:after="120"/>
              <w:rPr>
                <w:sz w:val="24"/>
                <w:szCs w:val="24"/>
                <w:lang w:val="en-US"/>
              </w:rPr>
            </w:pPr>
            <w:r w:rsidRPr="00E146A3">
              <w:rPr>
                <w:sz w:val="24"/>
                <w:szCs w:val="24"/>
                <w:lang w:val="en-US"/>
              </w:rPr>
              <w:t xml:space="preserve">Great philosophers have tried to understand the world we’re living </w:t>
            </w:r>
            <w:proofErr w:type="gramStart"/>
            <w:r w:rsidRPr="00E146A3">
              <w:rPr>
                <w:sz w:val="24"/>
                <w:szCs w:val="24"/>
                <w:lang w:val="en-US"/>
              </w:rPr>
              <w:t>in, and</w:t>
            </w:r>
            <w:proofErr w:type="gramEnd"/>
            <w:r w:rsidRPr="00E146A3">
              <w:rPr>
                <w:sz w:val="24"/>
                <w:szCs w:val="24"/>
                <w:lang w:val="en-US"/>
              </w:rPr>
              <w:t xml:space="preserve"> have tried to think about how we ought to live. And I think these are </w:t>
            </w:r>
            <w:proofErr w:type="gramStart"/>
            <w:r w:rsidRPr="00E146A3">
              <w:rPr>
                <w:sz w:val="24"/>
                <w:szCs w:val="24"/>
                <w:lang w:val="en-US"/>
              </w:rPr>
              <w:t>really fundamentally</w:t>
            </w:r>
            <w:proofErr w:type="gramEnd"/>
            <w:r w:rsidRPr="00E146A3">
              <w:rPr>
                <w:sz w:val="24"/>
                <w:szCs w:val="24"/>
                <w:lang w:val="en-US"/>
              </w:rPr>
              <w:t xml:space="preserve"> important questions that any rational being ought to be interested in trying to find the answers to. What are the fundamental principles about how we ought to act? Ought we to be looking at moral rules that we ought never to violate? Ought we to be trying to work out what rights beings have? Should we be looking at the consequences of our actions and use that as the ultimate criterion for deciding </w:t>
            </w:r>
            <w:proofErr w:type="gramStart"/>
            <w:r w:rsidRPr="00E146A3">
              <w:rPr>
                <w:sz w:val="24"/>
                <w:szCs w:val="24"/>
                <w:lang w:val="en-US"/>
              </w:rPr>
              <w:t>what’s</w:t>
            </w:r>
            <w:proofErr w:type="gramEnd"/>
            <w:r w:rsidRPr="00E146A3">
              <w:rPr>
                <w:sz w:val="24"/>
                <w:szCs w:val="24"/>
                <w:lang w:val="en-US"/>
              </w:rPr>
              <w:t xml:space="preserve"> right and wrong? These questions are still </w:t>
            </w:r>
            <w:proofErr w:type="gramStart"/>
            <w:r w:rsidRPr="00E146A3">
              <w:rPr>
                <w:sz w:val="24"/>
                <w:szCs w:val="24"/>
                <w:lang w:val="en-US"/>
              </w:rPr>
              <w:t>questions</w:t>
            </w:r>
            <w:proofErr w:type="gramEnd"/>
            <w:r w:rsidRPr="00E146A3">
              <w:rPr>
                <w:sz w:val="24"/>
                <w:szCs w:val="24"/>
                <w:lang w:val="en-US"/>
              </w:rPr>
              <w:t xml:space="preserve"> we face today. They have no scientific answer. </w:t>
            </w:r>
            <w:proofErr w:type="gramStart"/>
            <w:r w:rsidRPr="00E146A3">
              <w:rPr>
                <w:sz w:val="24"/>
                <w:szCs w:val="24"/>
                <w:lang w:val="en-US"/>
              </w:rPr>
              <w:t>They’re</w:t>
            </w:r>
            <w:proofErr w:type="gramEnd"/>
            <w:r w:rsidRPr="00E146A3">
              <w:rPr>
                <w:sz w:val="24"/>
                <w:szCs w:val="24"/>
                <w:lang w:val="en-US"/>
              </w:rPr>
              <w:t xml:space="preserve"> not about the Nature of the universe in that way. </w:t>
            </w:r>
            <w:proofErr w:type="gramStart"/>
            <w:r w:rsidRPr="00E146A3">
              <w:rPr>
                <w:sz w:val="24"/>
                <w:szCs w:val="24"/>
                <w:lang w:val="en-US"/>
              </w:rPr>
              <w:t>They’re</w:t>
            </w:r>
            <w:proofErr w:type="gramEnd"/>
            <w:r w:rsidRPr="00E146A3">
              <w:rPr>
                <w:sz w:val="24"/>
                <w:szCs w:val="24"/>
                <w:lang w:val="en-US"/>
              </w:rPr>
              <w:t xml:space="preserve"> about how we ought to live, which is a different type of question. And </w:t>
            </w:r>
            <w:proofErr w:type="gramStart"/>
            <w:r w:rsidRPr="00E146A3">
              <w:rPr>
                <w:sz w:val="24"/>
                <w:szCs w:val="24"/>
                <w:lang w:val="en-US"/>
              </w:rPr>
              <w:t>so</w:t>
            </w:r>
            <w:proofErr w:type="gramEnd"/>
            <w:r w:rsidRPr="00E146A3">
              <w:rPr>
                <w:sz w:val="24"/>
                <w:szCs w:val="24"/>
                <w:lang w:val="en-US"/>
              </w:rPr>
              <w:t xml:space="preserve"> I think it’s particularly relevant to look at what philosophy and what philosophical discussions have contributed to our reflection and our thought about how we ought to live. </w:t>
            </w:r>
            <w:proofErr w:type="gramStart"/>
            <w:r w:rsidRPr="00E146A3">
              <w:rPr>
                <w:sz w:val="24"/>
                <w:szCs w:val="24"/>
                <w:lang w:val="en-US"/>
              </w:rPr>
              <w:t>So</w:t>
            </w:r>
            <w:proofErr w:type="gramEnd"/>
            <w:r w:rsidRPr="00E146A3">
              <w:rPr>
                <w:sz w:val="24"/>
                <w:szCs w:val="24"/>
                <w:lang w:val="en-US"/>
              </w:rPr>
              <w:t xml:space="preserve"> my top three current ethical issues would be global poverty; climate change, which is clearly related to global poverty; and the way we treat animals, which I think is a hugely neglected issue that affects tens of billions of animals every year. I think a question that you might use to shape your thinking around the </w:t>
            </w:r>
            <w:r w:rsidRPr="00E146A3">
              <w:rPr>
                <w:sz w:val="24"/>
                <w:szCs w:val="24"/>
                <w:lang w:val="en-US"/>
              </w:rPr>
              <w:lastRenderedPageBreak/>
              <w:t xml:space="preserve">issue of global poverty would be: what ought I be doing to contribute to helping people in extreme poverty? </w:t>
            </w:r>
          </w:p>
          <w:p w14:paraId="08D31FA7" w14:textId="77777777" w:rsidR="00E146A3" w:rsidRPr="00E146A3" w:rsidRDefault="00E146A3" w:rsidP="00E146A3">
            <w:pPr>
              <w:pStyle w:val="Body"/>
              <w:spacing w:before="120" w:after="120"/>
              <w:rPr>
                <w:sz w:val="24"/>
                <w:szCs w:val="24"/>
                <w:lang w:val="en-US"/>
              </w:rPr>
            </w:pPr>
          </w:p>
          <w:p w14:paraId="2671FE7F" w14:textId="77777777" w:rsidR="00E146A3" w:rsidRPr="00E146A3" w:rsidRDefault="00E146A3" w:rsidP="00E146A3">
            <w:pPr>
              <w:pStyle w:val="Body"/>
              <w:spacing w:before="120" w:after="120"/>
              <w:rPr>
                <w:sz w:val="24"/>
                <w:szCs w:val="24"/>
                <w:lang w:val="en-US"/>
              </w:rPr>
            </w:pPr>
            <w:r w:rsidRPr="00E146A3">
              <w:rPr>
                <w:sz w:val="24"/>
                <w:szCs w:val="24"/>
                <w:lang w:val="en-US"/>
              </w:rPr>
              <w:t xml:space="preserve">[…] </w:t>
            </w:r>
            <w:proofErr w:type="gramStart"/>
            <w:r w:rsidRPr="00E146A3">
              <w:rPr>
                <w:sz w:val="24"/>
                <w:szCs w:val="24"/>
                <w:lang w:val="en-US"/>
              </w:rPr>
              <w:t>So</w:t>
            </w:r>
            <w:proofErr w:type="gramEnd"/>
            <w:r w:rsidRPr="00E146A3">
              <w:rPr>
                <w:sz w:val="24"/>
                <w:szCs w:val="24"/>
                <w:lang w:val="en-US"/>
              </w:rPr>
              <w:t xml:space="preserve"> you have money to spare after providing for all your basic needs and making some provision for the future. You spend money on luxuries that you </w:t>
            </w:r>
            <w:proofErr w:type="gramStart"/>
            <w:r w:rsidRPr="00E146A3">
              <w:rPr>
                <w:sz w:val="24"/>
                <w:szCs w:val="24"/>
                <w:lang w:val="en-US"/>
              </w:rPr>
              <w:t>don’t</w:t>
            </w:r>
            <w:proofErr w:type="gramEnd"/>
            <w:r w:rsidRPr="00E146A3">
              <w:rPr>
                <w:sz w:val="24"/>
                <w:szCs w:val="24"/>
                <w:lang w:val="en-US"/>
              </w:rPr>
              <w:t xml:space="preserve"> need, if it ranges from buying a bottle of water when you could drink water that comes out of the tap and is free, or maybe it’s taking vacations or buying clothes when you’ve got plenty of clothes to keep you warm and decent. </w:t>
            </w:r>
            <w:proofErr w:type="gramStart"/>
            <w:r w:rsidRPr="00E146A3">
              <w:rPr>
                <w:sz w:val="24"/>
                <w:szCs w:val="24"/>
                <w:lang w:val="en-US"/>
              </w:rPr>
              <w:t>So</w:t>
            </w:r>
            <w:proofErr w:type="gramEnd"/>
            <w:r w:rsidRPr="00E146A3">
              <w:rPr>
                <w:sz w:val="24"/>
                <w:szCs w:val="24"/>
                <w:lang w:val="en-US"/>
              </w:rPr>
              <w:t xml:space="preserve"> if you’re in that situation, then you can ask yourself: what ought I to be doing to consider myself an ethical person? Is it okay for me just to be living my life in my society and not doing anything for people who, through no fault of their own, are living in extreme </w:t>
            </w:r>
            <w:proofErr w:type="gramStart"/>
            <w:r w:rsidRPr="00E146A3">
              <w:rPr>
                <w:sz w:val="24"/>
                <w:szCs w:val="24"/>
                <w:lang w:val="en-US"/>
              </w:rPr>
              <w:t>poverty.</w:t>
            </w:r>
            <w:proofErr w:type="gramEnd"/>
            <w:r w:rsidRPr="00E146A3">
              <w:rPr>
                <w:sz w:val="24"/>
                <w:szCs w:val="24"/>
                <w:lang w:val="en-US"/>
              </w:rPr>
              <w:t xml:space="preserve"> And if the answer to that is no, then you need to think about it, “Well, what should I be doing? How much should I be doing?” </w:t>
            </w:r>
            <w:proofErr w:type="gramStart"/>
            <w:r w:rsidRPr="00E146A3">
              <w:rPr>
                <w:sz w:val="24"/>
                <w:szCs w:val="24"/>
                <w:lang w:val="en-US"/>
              </w:rPr>
              <w:t>With regard to</w:t>
            </w:r>
            <w:proofErr w:type="gramEnd"/>
            <w:r w:rsidRPr="00E146A3">
              <w:rPr>
                <w:sz w:val="24"/>
                <w:szCs w:val="24"/>
                <w:lang w:val="en-US"/>
              </w:rPr>
              <w:t xml:space="preserve"> climate change, perhaps the most pressing question is: what can I do about this situation?</w:t>
            </w:r>
          </w:p>
          <w:p w14:paraId="7E3D03C8" w14:textId="77777777" w:rsidR="00E146A3" w:rsidRPr="00E146A3" w:rsidRDefault="00E146A3" w:rsidP="00E146A3">
            <w:pPr>
              <w:pStyle w:val="Body"/>
              <w:spacing w:before="120" w:after="120"/>
              <w:rPr>
                <w:sz w:val="24"/>
                <w:szCs w:val="24"/>
                <w:lang w:val="en-US"/>
              </w:rPr>
            </w:pPr>
          </w:p>
          <w:p w14:paraId="25ACB400" w14:textId="05C711F6" w:rsidR="00E146A3" w:rsidRDefault="00E146A3" w:rsidP="00E146A3">
            <w:pPr>
              <w:pStyle w:val="Body"/>
              <w:spacing w:before="120" w:after="120"/>
              <w:rPr>
                <w:sz w:val="24"/>
                <w:szCs w:val="24"/>
                <w:lang w:val="en-US"/>
              </w:rPr>
            </w:pPr>
            <w:r w:rsidRPr="00E146A3">
              <w:rPr>
                <w:sz w:val="24"/>
                <w:szCs w:val="24"/>
                <w:lang w:val="en-US"/>
              </w:rPr>
              <w:t xml:space="preserve">[…] We can each contribute by trying to reduce our own greenhouse gas emissions, reducing activities that use fossil fuels and release carbon dioxide into the atmosphere. We all know about that. Perhaps riding a bike rather than driving a car, or walking more, or using public transport. Those kinds of things help. Not having your air conditioning on too low, too cool when you </w:t>
            </w:r>
            <w:proofErr w:type="gramStart"/>
            <w:r w:rsidRPr="00E146A3">
              <w:rPr>
                <w:sz w:val="24"/>
                <w:szCs w:val="24"/>
                <w:lang w:val="en-US"/>
              </w:rPr>
              <w:t>don’t</w:t>
            </w:r>
            <w:proofErr w:type="gramEnd"/>
            <w:r w:rsidRPr="00E146A3">
              <w:rPr>
                <w:sz w:val="24"/>
                <w:szCs w:val="24"/>
                <w:lang w:val="en-US"/>
              </w:rPr>
              <w:t xml:space="preserve"> need to, and so on. But also, we need to think, and people are now thinking more about what we ought to be eating, because meat is a major contributor to climate change, and so </w:t>
            </w:r>
            <w:proofErr w:type="gramStart"/>
            <w:r w:rsidRPr="00E146A3">
              <w:rPr>
                <w:sz w:val="24"/>
                <w:szCs w:val="24"/>
                <w:lang w:val="en-US"/>
              </w:rPr>
              <w:t>that’s</w:t>
            </w:r>
            <w:proofErr w:type="gramEnd"/>
            <w:r w:rsidRPr="00E146A3">
              <w:rPr>
                <w:sz w:val="24"/>
                <w:szCs w:val="24"/>
                <w:lang w:val="en-US"/>
              </w:rPr>
              <w:t xml:space="preserve"> led a lot of people to become vegan, or to become </w:t>
            </w:r>
            <w:proofErr w:type="spellStart"/>
            <w:r w:rsidRPr="00E146A3">
              <w:rPr>
                <w:sz w:val="24"/>
                <w:szCs w:val="24"/>
                <w:lang w:val="en-US"/>
              </w:rPr>
              <w:t>reducitarian</w:t>
            </w:r>
            <w:proofErr w:type="spellEnd"/>
            <w:r w:rsidRPr="00E146A3">
              <w:rPr>
                <w:sz w:val="24"/>
                <w:szCs w:val="24"/>
                <w:lang w:val="en-US"/>
              </w:rPr>
              <w:t xml:space="preserve">, to reduce the amount of meat they’re eating, so they’re only eating meat, say, two days a week rather than seven. And </w:t>
            </w:r>
            <w:proofErr w:type="gramStart"/>
            <w:r w:rsidRPr="00E146A3">
              <w:rPr>
                <w:sz w:val="24"/>
                <w:szCs w:val="24"/>
                <w:lang w:val="en-US"/>
              </w:rPr>
              <w:t>all of</w:t>
            </w:r>
            <w:proofErr w:type="gramEnd"/>
            <w:r w:rsidRPr="00E146A3">
              <w:rPr>
                <w:sz w:val="24"/>
                <w:szCs w:val="24"/>
                <w:lang w:val="en-US"/>
              </w:rPr>
              <w:t xml:space="preserve"> those things can help. But </w:t>
            </w:r>
            <w:proofErr w:type="gramStart"/>
            <w:r w:rsidRPr="00E146A3">
              <w:rPr>
                <w:sz w:val="24"/>
                <w:szCs w:val="24"/>
                <w:lang w:val="en-US"/>
              </w:rPr>
              <w:t>it’s</w:t>
            </w:r>
            <w:proofErr w:type="gramEnd"/>
            <w:r w:rsidRPr="00E146A3">
              <w:rPr>
                <w:sz w:val="24"/>
                <w:szCs w:val="24"/>
                <w:lang w:val="en-US"/>
              </w:rPr>
              <w:t xml:space="preserve"> still true that it’s a bigger problem that I don’t think will be solved by the action of individuals, so we need to act politically. We need to come together and put as much pressure as we can on our political leaders to take serious steps about this. The most basic question that you can think about </w:t>
            </w:r>
            <w:proofErr w:type="gramStart"/>
            <w:r w:rsidRPr="00E146A3">
              <w:rPr>
                <w:sz w:val="24"/>
                <w:szCs w:val="24"/>
                <w:lang w:val="en-US"/>
              </w:rPr>
              <w:t>with regard to</w:t>
            </w:r>
            <w:proofErr w:type="gramEnd"/>
            <w:r w:rsidRPr="00E146A3">
              <w:rPr>
                <w:sz w:val="24"/>
                <w:szCs w:val="24"/>
                <w:lang w:val="en-US"/>
              </w:rPr>
              <w:t xml:space="preserve"> animals is: what should the moral status of animals be? What is it now? I think we all know that. Essentially, animals are things. Legally, we own animals; </w:t>
            </w:r>
            <w:proofErr w:type="gramStart"/>
            <w:r w:rsidRPr="00E146A3">
              <w:rPr>
                <w:sz w:val="24"/>
                <w:szCs w:val="24"/>
                <w:lang w:val="en-US"/>
              </w:rPr>
              <w:t>they’re</w:t>
            </w:r>
            <w:proofErr w:type="gramEnd"/>
            <w:r w:rsidRPr="00E146A3">
              <w:rPr>
                <w:sz w:val="24"/>
                <w:szCs w:val="24"/>
                <w:lang w:val="en-US"/>
              </w:rPr>
              <w:t xml:space="preserve"> property. The farmer owns the animals he or she raises. The laboratory, the corporation running the laboratory, owns the animals that </w:t>
            </w:r>
            <w:proofErr w:type="gramStart"/>
            <w:r w:rsidRPr="00E146A3">
              <w:rPr>
                <w:sz w:val="24"/>
                <w:szCs w:val="24"/>
                <w:lang w:val="en-US"/>
              </w:rPr>
              <w:t>they’re</w:t>
            </w:r>
            <w:proofErr w:type="gramEnd"/>
            <w:r w:rsidRPr="00E146A3">
              <w:rPr>
                <w:sz w:val="24"/>
                <w:szCs w:val="24"/>
                <w:lang w:val="en-US"/>
              </w:rPr>
              <w:t xml:space="preserve"> using to test on. The fur farmer owns those animals. And they </w:t>
            </w:r>
            <w:proofErr w:type="gramStart"/>
            <w:r w:rsidRPr="00E146A3">
              <w:rPr>
                <w:sz w:val="24"/>
                <w:szCs w:val="24"/>
                <w:lang w:val="en-US"/>
              </w:rPr>
              <w:t>don’t</w:t>
            </w:r>
            <w:proofErr w:type="gramEnd"/>
            <w:r w:rsidRPr="00E146A3">
              <w:rPr>
                <w:sz w:val="24"/>
                <w:szCs w:val="24"/>
                <w:lang w:val="en-US"/>
              </w:rPr>
              <w:t xml:space="preserve"> really have rights of their own. They </w:t>
            </w:r>
            <w:proofErr w:type="gramStart"/>
            <w:r w:rsidRPr="00E146A3">
              <w:rPr>
                <w:sz w:val="24"/>
                <w:szCs w:val="24"/>
                <w:lang w:val="en-US"/>
              </w:rPr>
              <w:t>don’t</w:t>
            </w:r>
            <w:proofErr w:type="gramEnd"/>
            <w:r w:rsidRPr="00E146A3">
              <w:rPr>
                <w:sz w:val="24"/>
                <w:szCs w:val="24"/>
                <w:lang w:val="en-US"/>
              </w:rPr>
              <w:t xml:space="preserve"> have a moral status that says it’s wrong to lock them up in small cages, it’s wrong to raise them by whatever method will produce their flesh or their eggs or their milk most cheaply for humans to consume, or to perform painful experiments on them, or to slaughter them for fur. They </w:t>
            </w:r>
            <w:proofErr w:type="gramStart"/>
            <w:r w:rsidRPr="00E146A3">
              <w:rPr>
                <w:sz w:val="24"/>
                <w:szCs w:val="24"/>
                <w:lang w:val="en-US"/>
              </w:rPr>
              <w:t>don’t</w:t>
            </w:r>
            <w:proofErr w:type="gramEnd"/>
            <w:r w:rsidRPr="00E146A3">
              <w:rPr>
                <w:sz w:val="24"/>
                <w:szCs w:val="24"/>
                <w:lang w:val="en-US"/>
              </w:rPr>
              <w:t xml:space="preserve"> have that moral status. And </w:t>
            </w:r>
            <w:proofErr w:type="gramStart"/>
            <w:r w:rsidRPr="00E146A3">
              <w:rPr>
                <w:sz w:val="24"/>
                <w:szCs w:val="24"/>
                <w:lang w:val="en-US"/>
              </w:rPr>
              <w:t>so</w:t>
            </w:r>
            <w:proofErr w:type="gramEnd"/>
            <w:r w:rsidRPr="00E146A3">
              <w:rPr>
                <w:sz w:val="24"/>
                <w:szCs w:val="24"/>
                <w:lang w:val="en-US"/>
              </w:rPr>
              <w:t xml:space="preserve"> the first question is: is that wrong? And I believe it is wrong. I think </w:t>
            </w:r>
            <w:proofErr w:type="gramStart"/>
            <w:r w:rsidRPr="00E146A3">
              <w:rPr>
                <w:sz w:val="24"/>
                <w:szCs w:val="24"/>
                <w:lang w:val="en-US"/>
              </w:rPr>
              <w:t>we’re</w:t>
            </w:r>
            <w:proofErr w:type="gramEnd"/>
            <w:r w:rsidRPr="00E146A3">
              <w:rPr>
                <w:sz w:val="24"/>
                <w:szCs w:val="24"/>
                <w:lang w:val="en-US"/>
              </w:rPr>
              <w:t xml:space="preserve"> guilty of speciesism, which is the analogy at the species level of racism at the race level, and sexism at the level of relations between men and women. And just as </w:t>
            </w:r>
            <w:proofErr w:type="gramStart"/>
            <w:r w:rsidRPr="00E146A3">
              <w:rPr>
                <w:sz w:val="24"/>
                <w:szCs w:val="24"/>
                <w:lang w:val="en-US"/>
              </w:rPr>
              <w:t>we’re</w:t>
            </w:r>
            <w:proofErr w:type="gramEnd"/>
            <w:r w:rsidRPr="00E146A3">
              <w:rPr>
                <w:sz w:val="24"/>
                <w:szCs w:val="24"/>
                <w:lang w:val="en-US"/>
              </w:rPr>
              <w:t xml:space="preserve"> trying to move past those long-lasting traditional prejudices against some races and against women, so it’s time for us to move past the prejudice against beings who are not members of the species Homo sapiens, and to say, “If they can feel, if their lives can go well or badly, then we ought not to be ignoring those interests. We ought not to be sacrificing their interests just for our convenience or just to get animal products that we eat a little bit more cheaply. And then, after that, you need to think about: should I be participating in these industries at all? Am I complicit in the suffering </w:t>
            </w:r>
            <w:proofErr w:type="gramStart"/>
            <w:r w:rsidRPr="00E146A3">
              <w:rPr>
                <w:sz w:val="24"/>
                <w:szCs w:val="24"/>
                <w:lang w:val="en-US"/>
              </w:rPr>
              <w:t>that’s</w:t>
            </w:r>
            <w:proofErr w:type="gramEnd"/>
            <w:r w:rsidRPr="00E146A3">
              <w:rPr>
                <w:sz w:val="24"/>
                <w:szCs w:val="24"/>
                <w:lang w:val="en-US"/>
              </w:rPr>
              <w:t xml:space="preserve"> being inflicted on animals, especially factory farms, but in other forms of farming as well? Am I complicit in that when I buy those products? And if so, does that mean that I need to stop buying them? That I need to move away from a lifestyle that consumes animal products and move closer to a vegan lifestyle, or move all the way to a vegan lifestyle, if you can do that, which will mean </w:t>
            </w:r>
            <w:r w:rsidRPr="00E146A3">
              <w:rPr>
                <w:sz w:val="24"/>
                <w:szCs w:val="24"/>
                <w:lang w:val="en-US"/>
              </w:rPr>
              <w:lastRenderedPageBreak/>
              <w:t xml:space="preserve">that </w:t>
            </w:r>
            <w:proofErr w:type="gramStart"/>
            <w:r w:rsidRPr="00E146A3">
              <w:rPr>
                <w:sz w:val="24"/>
                <w:szCs w:val="24"/>
                <w:lang w:val="en-US"/>
              </w:rPr>
              <w:t>I’m</w:t>
            </w:r>
            <w:proofErr w:type="gramEnd"/>
            <w:r w:rsidRPr="00E146A3">
              <w:rPr>
                <w:sz w:val="24"/>
                <w:szCs w:val="24"/>
                <w:lang w:val="en-US"/>
              </w:rPr>
              <w:t xml:space="preserve"> no longer supporting these industries that are based on the cruel exploitation of animals? And, of course, will also mean that </w:t>
            </w:r>
            <w:proofErr w:type="gramStart"/>
            <w:r w:rsidRPr="00E146A3">
              <w:rPr>
                <w:sz w:val="24"/>
                <w:szCs w:val="24"/>
                <w:lang w:val="en-US"/>
              </w:rPr>
              <w:t>I’m</w:t>
            </w:r>
            <w:proofErr w:type="gramEnd"/>
            <w:r w:rsidRPr="00E146A3">
              <w:rPr>
                <w:sz w:val="24"/>
                <w:szCs w:val="24"/>
                <w:lang w:val="en-US"/>
              </w:rPr>
              <w:t xml:space="preserve"> contributing less to climate change.</w:t>
            </w:r>
          </w:p>
        </w:tc>
      </w:tr>
      <w:tr w:rsidR="00A569C7" w14:paraId="02A673C1" w14:textId="77777777" w:rsidTr="00E146A3">
        <w:trPr>
          <w:trHeight w:val="1457"/>
        </w:trPr>
        <w:tc>
          <w:tcPr>
            <w:tcW w:w="1134"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02A673BC" w14:textId="77777777" w:rsidR="00A569C7" w:rsidRDefault="00E146A3">
            <w:pPr>
              <w:pStyle w:val="Body"/>
              <w:spacing w:before="120" w:after="120"/>
            </w:pPr>
            <w:r>
              <w:rPr>
                <w:b/>
                <w:bCs/>
                <w:sz w:val="24"/>
                <w:szCs w:val="24"/>
                <w:lang w:val="en-US"/>
              </w:rPr>
              <w:lastRenderedPageBreak/>
              <w:t xml:space="preserve">Date </w:t>
            </w:r>
          </w:p>
        </w:tc>
        <w:tc>
          <w:tcPr>
            <w:tcW w:w="2835"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02A673BD" w14:textId="77777777" w:rsidR="00A569C7" w:rsidRDefault="00E146A3">
            <w:pPr>
              <w:pStyle w:val="Body"/>
              <w:spacing w:before="120" w:after="120"/>
              <w:rPr>
                <w:sz w:val="24"/>
                <w:szCs w:val="24"/>
              </w:rPr>
            </w:pPr>
            <w:r>
              <w:rPr>
                <w:sz w:val="24"/>
                <w:szCs w:val="24"/>
                <w:lang w:val="en-US"/>
              </w:rPr>
              <w:t>2</w:t>
            </w:r>
            <w:r>
              <w:rPr>
                <w:sz w:val="24"/>
                <w:szCs w:val="24"/>
                <w:lang w:val="de-DE"/>
              </w:rPr>
              <w:t>7</w:t>
            </w:r>
            <w:r>
              <w:rPr>
                <w:sz w:val="24"/>
                <w:szCs w:val="24"/>
                <w:lang w:val="en-US"/>
              </w:rPr>
              <w:t>/</w:t>
            </w:r>
            <w:r>
              <w:rPr>
                <w:sz w:val="24"/>
                <w:szCs w:val="24"/>
                <w:lang w:val="de-DE"/>
              </w:rPr>
              <w:t>2</w:t>
            </w:r>
            <w:r>
              <w:rPr>
                <w:sz w:val="24"/>
                <w:szCs w:val="24"/>
                <w:lang w:val="en-US"/>
              </w:rPr>
              <w:t>/20</w:t>
            </w:r>
          </w:p>
          <w:p w14:paraId="02A673BE" w14:textId="77777777" w:rsidR="00A569C7" w:rsidRDefault="00E146A3">
            <w:pPr>
              <w:pStyle w:val="Body"/>
              <w:spacing w:before="120" w:after="120"/>
            </w:pPr>
            <w:r>
              <w:rPr>
                <w:sz w:val="24"/>
                <w:szCs w:val="24"/>
                <w:lang w:val="en-US"/>
              </w:rPr>
              <w:t xml:space="preserve">Accessed </w:t>
            </w:r>
            <w:r>
              <w:rPr>
                <w:sz w:val="24"/>
                <w:szCs w:val="24"/>
                <w:lang w:val="de-DE"/>
              </w:rPr>
              <w:t>1</w:t>
            </w:r>
            <w:r>
              <w:rPr>
                <w:sz w:val="24"/>
                <w:szCs w:val="24"/>
                <w:lang w:val="en-US"/>
              </w:rPr>
              <w:t xml:space="preserve"> </w:t>
            </w:r>
            <w:r>
              <w:rPr>
                <w:sz w:val="24"/>
                <w:szCs w:val="24"/>
                <w:lang w:val="de-DE"/>
              </w:rPr>
              <w:t>Ap</w:t>
            </w:r>
            <w:r>
              <w:rPr>
                <w:sz w:val="24"/>
                <w:szCs w:val="24"/>
                <w:lang w:val="en-US"/>
              </w:rPr>
              <w:t>r. 2021</w:t>
            </w:r>
          </w:p>
        </w:tc>
        <w:tc>
          <w:tcPr>
            <w:tcW w:w="1134"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02A673BF" w14:textId="77777777" w:rsidR="00A569C7" w:rsidRDefault="00E146A3">
            <w:pPr>
              <w:pStyle w:val="Body"/>
              <w:spacing w:before="120" w:after="120"/>
            </w:pPr>
            <w:r>
              <w:rPr>
                <w:b/>
                <w:bCs/>
                <w:sz w:val="24"/>
                <w:szCs w:val="24"/>
                <w:lang w:val="en-US"/>
              </w:rPr>
              <w:t>Source</w:t>
            </w:r>
          </w:p>
        </w:tc>
        <w:tc>
          <w:tcPr>
            <w:tcW w:w="5194" w:type="dxa"/>
            <w:gridSpan w:val="2"/>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02A673C0" w14:textId="77777777" w:rsidR="00A569C7" w:rsidRDefault="00E146A3">
            <w:pPr>
              <w:pStyle w:val="Body"/>
              <w:spacing w:before="120" w:after="120"/>
            </w:pPr>
            <w:r>
              <w:rPr>
                <w:sz w:val="24"/>
                <w:szCs w:val="24"/>
                <w:lang w:val="de-DE"/>
              </w:rPr>
              <w:t>Big Think</w:t>
            </w:r>
            <w:r>
              <w:rPr>
                <w:sz w:val="24"/>
                <w:szCs w:val="24"/>
                <w:lang w:val="en-US"/>
              </w:rPr>
              <w:t xml:space="preserve"> on YouTube </w:t>
            </w:r>
            <w:r>
              <w:rPr>
                <w:sz w:val="24"/>
                <w:szCs w:val="24"/>
                <w:lang w:val="de-DE"/>
              </w:rPr>
              <w:t>(</w:t>
            </w:r>
            <w:hyperlink r:id="rId7" w:history="1">
              <w:r>
                <w:rPr>
                  <w:rStyle w:val="Hyperlink0"/>
                  <w:sz w:val="24"/>
                  <w:szCs w:val="24"/>
                  <w:lang w:val="en-US"/>
                </w:rPr>
                <w:t>https://www.youtube.com/watch?v=307gysA18_E</w:t>
              </w:r>
            </w:hyperlink>
            <w:r>
              <w:rPr>
                <w:sz w:val="24"/>
                <w:szCs w:val="24"/>
                <w:lang w:val="de-DE"/>
              </w:rPr>
              <w:t>)</w:t>
            </w:r>
            <w:r>
              <w:rPr>
                <w:sz w:val="24"/>
                <w:szCs w:val="24"/>
                <w:lang w:val="en-US"/>
              </w:rPr>
              <w:t>, min. 0:0</w:t>
            </w:r>
            <w:r>
              <w:rPr>
                <w:sz w:val="24"/>
                <w:szCs w:val="24"/>
                <w:lang w:val="de-DE"/>
              </w:rPr>
              <w:t>4</w:t>
            </w:r>
            <w:r>
              <w:rPr>
                <w:sz w:val="24"/>
                <w:szCs w:val="24"/>
                <w:lang w:val="en-US"/>
              </w:rPr>
              <w:t xml:space="preserve"> - 1:</w:t>
            </w:r>
            <w:r>
              <w:rPr>
                <w:sz w:val="24"/>
                <w:szCs w:val="24"/>
                <w:lang w:val="de-DE"/>
              </w:rPr>
              <w:t>37, 1:55 - 2:53, 3:24 - 7:07</w:t>
            </w:r>
            <w:r>
              <w:rPr>
                <w:sz w:val="24"/>
                <w:szCs w:val="24"/>
                <w:lang w:val="en-US"/>
              </w:rPr>
              <w:t>; close captioning available.</w:t>
            </w:r>
          </w:p>
        </w:tc>
      </w:tr>
    </w:tbl>
    <w:p w14:paraId="02A673C2" w14:textId="77777777" w:rsidR="00A569C7" w:rsidRDefault="00A569C7">
      <w:pPr>
        <w:pStyle w:val="Body"/>
        <w:rPr>
          <w:color w:val="FF0000"/>
          <w:u w:color="FF0000"/>
        </w:rPr>
      </w:pPr>
    </w:p>
    <w:p w14:paraId="02A673C5" w14:textId="77777777" w:rsidR="00A569C7" w:rsidRDefault="00A569C7">
      <w:pPr>
        <w:pStyle w:val="Body"/>
        <w:rPr>
          <w:color w:val="FF0000"/>
          <w:u w:color="FF0000"/>
        </w:rPr>
      </w:pPr>
    </w:p>
    <w:p w14:paraId="02A673C6" w14:textId="77777777" w:rsidR="00A569C7" w:rsidRDefault="00E146A3">
      <w:pPr>
        <w:pStyle w:val="Body"/>
      </w:pPr>
      <w:r>
        <w:rPr>
          <w:rFonts w:eastAsia="Arial Unicode MS" w:cs="Arial Unicode MS"/>
          <w:lang w:val="de-DE"/>
        </w:rPr>
        <w:t>Collected by Daniela Ribitsch</w:t>
      </w:r>
    </w:p>
    <w:sectPr w:rsidR="00A569C7">
      <w:footerReference w:type="default" r:id="rId8"/>
      <w:pgSz w:w="11900" w:h="16840"/>
      <w:pgMar w:top="1440" w:right="567" w:bottom="1440" w:left="340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673D3" w14:textId="77777777" w:rsidR="00000000" w:rsidRDefault="00E146A3">
      <w:r>
        <w:separator/>
      </w:r>
    </w:p>
  </w:endnote>
  <w:endnote w:type="continuationSeparator" w:id="0">
    <w:p w14:paraId="02A673D5" w14:textId="77777777" w:rsidR="00000000" w:rsidRDefault="00E1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673CE" w14:textId="77777777" w:rsidR="00A569C7" w:rsidRDefault="00E146A3">
    <w:pPr>
      <w:pStyle w:val="Footer"/>
      <w:tabs>
        <w:tab w:val="clear" w:pos="9026"/>
        <w:tab w:val="right" w:pos="7911"/>
      </w:tabs>
      <w:jc w:val="right"/>
    </w:pPr>
    <w:r>
      <w:rPr>
        <w:b/>
        <w:bCs/>
        <w:i/>
        <w:iCs/>
        <w:lang w:val="de-DE"/>
      </w:rPr>
      <w:t>Peter Singer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673CF" w14:textId="77777777" w:rsidR="00000000" w:rsidRDefault="00E146A3">
      <w:r>
        <w:separator/>
      </w:r>
    </w:p>
  </w:footnote>
  <w:footnote w:type="continuationSeparator" w:id="0">
    <w:p w14:paraId="02A673D1" w14:textId="77777777" w:rsidR="00000000" w:rsidRDefault="00E14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C7"/>
    <w:rsid w:val="003B383A"/>
    <w:rsid w:val="00A569C7"/>
    <w:rsid w:val="00E14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02A67368"/>
  <w15:docId w15:val="{72AC23EB-5CDF-4775-B69F-B91D410B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26CBEC"/>
      <w:u w:val="single" w:color="26CBEC"/>
    </w:rPr>
  </w:style>
  <w:style w:type="paragraph" w:customStyle="1" w:styleId="Heading">
    <w:name w:val="Heading"/>
    <w:pPr>
      <w:spacing w:before="100" w:after="100"/>
      <w:outlineLvl w:val="0"/>
    </w:pPr>
    <w:rPr>
      <w:rFonts w:cs="Arial Unicode MS"/>
      <w:b/>
      <w:bCs/>
      <w:color w:val="000000"/>
      <w:kern w:val="36"/>
      <w:sz w:val="48"/>
      <w:szCs w:val="48"/>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3B383A"/>
    <w:pPr>
      <w:tabs>
        <w:tab w:val="center" w:pos="4513"/>
        <w:tab w:val="right" w:pos="9026"/>
      </w:tabs>
    </w:pPr>
  </w:style>
  <w:style w:type="character" w:customStyle="1" w:styleId="HeaderChar">
    <w:name w:val="Header Char"/>
    <w:basedOn w:val="DefaultParagraphFont"/>
    <w:link w:val="Header"/>
    <w:uiPriority w:val="99"/>
    <w:rsid w:val="003B383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307gysA18_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98C723"/>
      </a:accent1>
      <a:accent2>
        <a:srgbClr val="59B0B9"/>
      </a:accent2>
      <a:accent3>
        <a:srgbClr val="DEAE00"/>
      </a:accent3>
      <a:accent4>
        <a:srgbClr val="B77BB4"/>
      </a:accent4>
      <a:accent5>
        <a:srgbClr val="E0773C"/>
      </a:accent5>
      <a:accent6>
        <a:srgbClr val="A98D63"/>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Arran Stibbe</cp:lastModifiedBy>
  <cp:revision>2</cp:revision>
  <dcterms:created xsi:type="dcterms:W3CDTF">2021-04-10T10:13:00Z</dcterms:created>
  <dcterms:modified xsi:type="dcterms:W3CDTF">2021-04-10T10:47:00Z</dcterms:modified>
</cp:coreProperties>
</file>